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1" w:rsidRPr="005E5341" w:rsidRDefault="005E5341" w:rsidP="005E5341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E5341">
        <w:rPr>
          <w:rFonts w:ascii="Arial" w:hAnsi="Arial" w:cs="Arial"/>
          <w:b/>
          <w:sz w:val="22"/>
          <w:szCs w:val="22"/>
        </w:rPr>
        <w:t xml:space="preserve">Введение </w:t>
      </w:r>
    </w:p>
    <w:p w:rsidR="005E5341" w:rsidRPr="005E5341" w:rsidRDefault="005E5341" w:rsidP="005E5341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5E5341" w:rsidRPr="005E5341" w:rsidRDefault="005E5341" w:rsidP="005E5341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5E5341">
        <w:rPr>
          <w:rFonts w:ascii="Arial" w:hAnsi="Arial" w:cs="Arial"/>
          <w:sz w:val="22"/>
          <w:szCs w:val="22"/>
        </w:rPr>
        <w:t>Правила землепользования и застройки территории сельского поселения  Московский сельсовет МР Дюртюлинский район Республики Башкортостан(далее по тексту – Правила) –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Республики Башкортостан, Уставом сельского поселения Московский сельсовет МР Дюртюлинский район Республики Башкортостан, Генеральным планом сельского поселения Московский сельсовет МР Дюртюлинский район Республики Башкортостан, а также с учетом положений и иных актов и документов, определяющих основные направления социально-экономического и градостроительного развития сельского поселения Московский сельсовет МР Дюртюлинский район Республики Башкортостан, охраны культурного наследия, окружающей среды и рационального использования природных ресурсов, и устанавливающий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E5341" w:rsidRDefault="005E5341"/>
    <w:p w:rsidR="005E5341" w:rsidRPr="005E5341" w:rsidRDefault="005E5341" w:rsidP="005E5341"/>
    <w:p w:rsidR="005E5341" w:rsidRPr="005E5341" w:rsidRDefault="005E5341" w:rsidP="005E5341"/>
    <w:p w:rsidR="005E5341" w:rsidRPr="005E5341" w:rsidRDefault="005E5341" w:rsidP="005E5341"/>
    <w:p w:rsidR="005E5341" w:rsidRPr="005E5341" w:rsidRDefault="005E5341" w:rsidP="005E5341"/>
    <w:p w:rsidR="005E5341" w:rsidRPr="005E5341" w:rsidRDefault="005E5341" w:rsidP="005E5341"/>
    <w:p w:rsidR="005E5341" w:rsidRDefault="005E5341" w:rsidP="005E5341"/>
    <w:p w:rsidR="005E5341" w:rsidRDefault="005E5341" w:rsidP="005E5341"/>
    <w:p w:rsidR="005E7C5C" w:rsidRPr="005E5341" w:rsidRDefault="005E7C5C" w:rsidP="005E5341">
      <w:pPr>
        <w:jc w:val="right"/>
      </w:pPr>
    </w:p>
    <w:sectPr w:rsidR="005E7C5C" w:rsidRPr="005E5341" w:rsidSect="005E5341">
      <w:footerReference w:type="default" r:id="rId6"/>
      <w:pgSz w:w="11906" w:h="16838"/>
      <w:pgMar w:top="1134" w:right="850" w:bottom="1134" w:left="1276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FC" w:rsidRDefault="005812FC" w:rsidP="005E5341">
      <w:r>
        <w:separator/>
      </w:r>
    </w:p>
  </w:endnote>
  <w:endnote w:type="continuationSeparator" w:id="0">
    <w:p w:rsidR="005812FC" w:rsidRDefault="005812FC" w:rsidP="005E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2094"/>
      <w:docPartObj>
        <w:docPartGallery w:val="Page Numbers (Bottom of Page)"/>
        <w:docPartUnique/>
      </w:docPartObj>
    </w:sdtPr>
    <w:sdtContent>
      <w:p w:rsidR="005E5341" w:rsidRDefault="005E5341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E5341" w:rsidRDefault="005E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FC" w:rsidRDefault="005812FC" w:rsidP="005E5341">
      <w:r>
        <w:separator/>
      </w:r>
    </w:p>
  </w:footnote>
  <w:footnote w:type="continuationSeparator" w:id="0">
    <w:p w:rsidR="005812FC" w:rsidRDefault="005812FC" w:rsidP="005E5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341"/>
    <w:rsid w:val="005812FC"/>
    <w:rsid w:val="005E5341"/>
    <w:rsid w:val="005E7C5C"/>
    <w:rsid w:val="00A17076"/>
    <w:rsid w:val="00A4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53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3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VEGA</cp:lastModifiedBy>
  <cp:revision>3</cp:revision>
  <cp:lastPrinted>2017-10-23T12:54:00Z</cp:lastPrinted>
  <dcterms:created xsi:type="dcterms:W3CDTF">2017-10-23T12:53:00Z</dcterms:created>
  <dcterms:modified xsi:type="dcterms:W3CDTF">2017-10-23T12:54:00Z</dcterms:modified>
</cp:coreProperties>
</file>