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B9" w:rsidRDefault="001C4BB9" w:rsidP="001C4BB9">
      <w:pPr>
        <w:tabs>
          <w:tab w:val="left" w:pos="4995"/>
          <w:tab w:val="left" w:pos="8385"/>
        </w:tabs>
        <w:autoSpaceDN w:val="0"/>
        <w:jc w:val="right"/>
        <w:rPr>
          <w:b/>
          <w:sz w:val="28"/>
          <w:szCs w:val="28"/>
        </w:rPr>
      </w:pPr>
      <w:r w:rsidRPr="001C4BB9">
        <w:rPr>
          <w:b/>
          <w:sz w:val="28"/>
          <w:szCs w:val="28"/>
        </w:rPr>
        <w:t>Проект постановления</w:t>
      </w:r>
    </w:p>
    <w:p w:rsidR="001C4BB9" w:rsidRPr="001C4BB9" w:rsidRDefault="001C4BB9" w:rsidP="001C4BB9">
      <w:pPr>
        <w:tabs>
          <w:tab w:val="left" w:pos="4995"/>
          <w:tab w:val="left" w:pos="8385"/>
        </w:tabs>
        <w:autoSpaceDN w:val="0"/>
        <w:jc w:val="right"/>
        <w:rPr>
          <w:b/>
          <w:sz w:val="28"/>
          <w:szCs w:val="28"/>
        </w:rPr>
      </w:pPr>
    </w:p>
    <w:p w:rsidR="00277146" w:rsidRPr="00277146" w:rsidRDefault="00277146" w:rsidP="001C4BB9">
      <w:pPr>
        <w:tabs>
          <w:tab w:val="left" w:pos="4995"/>
          <w:tab w:val="left" w:pos="8385"/>
        </w:tabs>
        <w:autoSpaceDN w:val="0"/>
        <w:jc w:val="center"/>
        <w:rPr>
          <w:b/>
        </w:rPr>
      </w:pPr>
      <w:r w:rsidRPr="00277146">
        <w:rPr>
          <w:b/>
        </w:rPr>
        <w:t xml:space="preserve">                ҚАРАР                                                                                       ПОСТАНОВЛЕНИЕ</w:t>
      </w:r>
    </w:p>
    <w:p w:rsidR="00277146" w:rsidRPr="00277146" w:rsidRDefault="00277146" w:rsidP="00277146">
      <w:pPr>
        <w:widowControl w:val="0"/>
        <w:autoSpaceDE w:val="0"/>
        <w:autoSpaceDN w:val="0"/>
        <w:adjustRightInd w:val="0"/>
        <w:jc w:val="center"/>
        <w:rPr>
          <w:rFonts w:eastAsia="Calibri"/>
          <w:b/>
          <w:color w:val="000000" w:themeColor="text1"/>
          <w:sz w:val="22"/>
          <w:szCs w:val="22"/>
          <w:lang w:eastAsia="en-US"/>
        </w:rPr>
      </w:pPr>
    </w:p>
    <w:p w:rsidR="00277146" w:rsidRPr="00277146" w:rsidRDefault="00277146" w:rsidP="00277146">
      <w:pPr>
        <w:widowControl w:val="0"/>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77146">
        <w:rPr>
          <w:rFonts w:eastAsia="Calibri"/>
          <w:b/>
          <w:bCs/>
          <w:color w:val="000000" w:themeColor="text1"/>
          <w:sz w:val="22"/>
          <w:szCs w:val="22"/>
          <w:lang w:eastAsia="en-US"/>
        </w:rPr>
        <w:t xml:space="preserve"> в сельском поселении </w:t>
      </w:r>
      <w:r w:rsidR="001C4BB9">
        <w:rPr>
          <w:rFonts w:eastAsia="Calibri"/>
          <w:b/>
          <w:bCs/>
          <w:color w:val="000000" w:themeColor="text1"/>
          <w:sz w:val="22"/>
          <w:szCs w:val="22"/>
          <w:lang w:eastAsia="en-US"/>
        </w:rPr>
        <w:t>Моск</w:t>
      </w:r>
      <w:r w:rsidRPr="00277146">
        <w:rPr>
          <w:rFonts w:eastAsia="Calibri"/>
          <w:b/>
          <w:bCs/>
          <w:color w:val="000000" w:themeColor="text1"/>
          <w:sz w:val="22"/>
          <w:szCs w:val="22"/>
          <w:lang w:eastAsia="en-US"/>
        </w:rPr>
        <w:t xml:space="preserve">овский сельсовет муниципального района Дюртюлинский район Республики Башкортостан </w:t>
      </w:r>
    </w:p>
    <w:p w:rsidR="00277146" w:rsidRPr="00277146" w:rsidRDefault="00277146" w:rsidP="00277146">
      <w:pPr>
        <w:widowControl w:val="0"/>
        <w:autoSpaceDE w:val="0"/>
        <w:autoSpaceDN w:val="0"/>
        <w:jc w:val="center"/>
        <w:rPr>
          <w:b/>
          <w:color w:val="000000" w:themeColor="text1"/>
          <w:sz w:val="22"/>
          <w:szCs w:val="22"/>
        </w:rPr>
      </w:pP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w:t>
      </w:r>
    </w:p>
    <w:p w:rsidR="00277146" w:rsidRPr="00277146" w:rsidRDefault="00277146" w:rsidP="00277146">
      <w:pPr>
        <w:suppressAutoHyphens/>
        <w:ind w:firstLine="709"/>
        <w:jc w:val="both"/>
        <w:rPr>
          <w:rFonts w:eastAsia="Calibri"/>
          <w:color w:val="000000" w:themeColor="text1"/>
          <w:sz w:val="22"/>
          <w:szCs w:val="22"/>
          <w:lang w:eastAsia="ar-SA"/>
        </w:rPr>
      </w:pPr>
      <w:r w:rsidRPr="00277146">
        <w:rPr>
          <w:rFonts w:eastAsia="Calibri"/>
          <w:color w:val="000000" w:themeColor="text1"/>
          <w:sz w:val="22"/>
          <w:szCs w:val="22"/>
          <w:lang w:eastAsia="ar-SA"/>
        </w:rPr>
        <w:t>ПОСТАНОВЛЯЕТ:</w:t>
      </w:r>
    </w:p>
    <w:p w:rsidR="00277146" w:rsidRPr="00277146" w:rsidRDefault="00277146" w:rsidP="00277146">
      <w:pPr>
        <w:widowControl w:val="0"/>
        <w:autoSpaceDE w:val="0"/>
        <w:autoSpaceDN w:val="0"/>
        <w:adjustRightInd w:val="0"/>
        <w:jc w:val="both"/>
        <w:rPr>
          <w:rFonts w:eastAsia="Calibri"/>
          <w:b/>
          <w:bCs/>
          <w:color w:val="000000" w:themeColor="text1"/>
          <w:sz w:val="22"/>
          <w:szCs w:val="22"/>
          <w:lang w:eastAsia="en-US"/>
        </w:rPr>
      </w:pPr>
      <w:r w:rsidRPr="00277146">
        <w:rPr>
          <w:rFonts w:eastAsia="Calibri"/>
          <w:color w:val="000000" w:themeColor="text1"/>
          <w:sz w:val="22"/>
          <w:szCs w:val="22"/>
          <w:lang w:eastAsia="en-US"/>
        </w:rPr>
        <w:t xml:space="preserve">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277146">
        <w:rPr>
          <w:rFonts w:eastAsia="Calibri"/>
          <w:bCs/>
          <w:color w:val="000000" w:themeColor="text1"/>
          <w:sz w:val="22"/>
          <w:szCs w:val="22"/>
          <w:lang w:eastAsia="en-US"/>
        </w:rPr>
        <w:t xml:space="preserve">в сельском поселении </w:t>
      </w:r>
      <w:r w:rsidR="001C4BB9">
        <w:rPr>
          <w:rFonts w:eastAsia="Calibri"/>
          <w:bCs/>
          <w:color w:val="000000" w:themeColor="text1"/>
          <w:sz w:val="22"/>
          <w:szCs w:val="22"/>
          <w:lang w:eastAsia="en-US"/>
        </w:rPr>
        <w:t>Моск</w:t>
      </w:r>
      <w:r w:rsidRPr="00277146">
        <w:rPr>
          <w:rFonts w:eastAsia="Calibri"/>
          <w:bCs/>
          <w:color w:val="000000" w:themeColor="text1"/>
          <w:sz w:val="22"/>
          <w:szCs w:val="22"/>
          <w:lang w:eastAsia="en-US"/>
        </w:rPr>
        <w:t>овский сельсовет муниципального района Дюртюлинский район Республики Башкортостан</w:t>
      </w:r>
      <w:r w:rsidRPr="00277146">
        <w:rPr>
          <w:rFonts w:eastAsia="Calibri"/>
          <w:b/>
          <w:bCs/>
          <w:color w:val="000000" w:themeColor="text1"/>
          <w:sz w:val="22"/>
          <w:szCs w:val="22"/>
          <w:lang w:eastAsia="en-US"/>
        </w:rPr>
        <w:t>.</w:t>
      </w:r>
    </w:p>
    <w:p w:rsidR="00277146" w:rsidRPr="00277146" w:rsidRDefault="00277146" w:rsidP="00277146">
      <w:pPr>
        <w:widowControl w:val="0"/>
        <w:autoSpaceDE w:val="0"/>
        <w:autoSpaceDN w:val="0"/>
        <w:adjustRightInd w:val="0"/>
        <w:jc w:val="both"/>
        <w:rPr>
          <w:rFonts w:eastAsia="Calibri"/>
          <w:bCs/>
          <w:color w:val="000000" w:themeColor="text1"/>
          <w:sz w:val="22"/>
          <w:szCs w:val="22"/>
          <w:lang w:eastAsia="en-US"/>
        </w:rPr>
      </w:pPr>
    </w:p>
    <w:p w:rsidR="00277146" w:rsidRPr="00277146" w:rsidRDefault="00277146" w:rsidP="00277146">
      <w:pPr>
        <w:widowControl w:val="0"/>
        <w:autoSpaceDE w:val="0"/>
        <w:autoSpaceDN w:val="0"/>
        <w:adjustRightInd w:val="0"/>
        <w:jc w:val="both"/>
        <w:rPr>
          <w:rFonts w:eastAsia="Calibri"/>
          <w:sz w:val="22"/>
          <w:szCs w:val="22"/>
          <w:lang w:eastAsia="en-US"/>
        </w:rPr>
      </w:pPr>
      <w:r w:rsidRPr="00277146">
        <w:rPr>
          <w:rFonts w:eastAsia="Calibri"/>
          <w:sz w:val="22"/>
          <w:szCs w:val="22"/>
          <w:lang w:eastAsia="en-US"/>
        </w:rPr>
        <w:t xml:space="preserve">2. </w:t>
      </w:r>
      <w:proofErr w:type="gramStart"/>
      <w:r w:rsidRPr="00277146">
        <w:rPr>
          <w:rFonts w:eastAsia="Calibri"/>
          <w:sz w:val="22"/>
          <w:szCs w:val="22"/>
          <w:lang w:eastAsia="en-US"/>
        </w:rPr>
        <w:t xml:space="preserve">Признать утратившим силу постановление главы сельского поселения </w:t>
      </w:r>
      <w:r w:rsidR="001C4BB9">
        <w:rPr>
          <w:rFonts w:eastAsia="Calibri"/>
          <w:sz w:val="22"/>
          <w:szCs w:val="22"/>
          <w:lang w:eastAsia="en-US"/>
        </w:rPr>
        <w:t>Моск</w:t>
      </w:r>
      <w:r w:rsidRPr="00277146">
        <w:rPr>
          <w:rFonts w:eastAsia="Calibri"/>
          <w:sz w:val="22"/>
          <w:szCs w:val="22"/>
          <w:lang w:eastAsia="en-US"/>
        </w:rPr>
        <w:t xml:space="preserve">овский сельсовет муниципального района Дюртюлинский район Республики Башкортостан от </w:t>
      </w:r>
      <w:r w:rsidR="008C188E">
        <w:rPr>
          <w:rFonts w:eastAsia="Calibri"/>
          <w:sz w:val="22"/>
          <w:szCs w:val="22"/>
          <w:lang w:eastAsia="en-US"/>
        </w:rPr>
        <w:t>22.1</w:t>
      </w:r>
      <w:r w:rsidRPr="00277146">
        <w:rPr>
          <w:rFonts w:eastAsia="Calibri"/>
          <w:sz w:val="22"/>
          <w:szCs w:val="22"/>
          <w:lang w:eastAsia="en-US"/>
        </w:rPr>
        <w:t>1.2021 № 11/</w:t>
      </w:r>
      <w:r w:rsidR="008C188E">
        <w:rPr>
          <w:rFonts w:eastAsia="Calibri"/>
          <w:sz w:val="22"/>
          <w:szCs w:val="22"/>
          <w:lang w:eastAsia="en-US"/>
        </w:rPr>
        <w:t>4</w:t>
      </w:r>
      <w:r w:rsidRPr="00277146">
        <w:rPr>
          <w:rFonts w:eastAsia="Calibri"/>
          <w:sz w:val="22"/>
          <w:szCs w:val="22"/>
          <w:lang w:eastAsia="en-US"/>
        </w:rPr>
        <w:t xml:space="preserve"> «Об утверждении Административного регламента предоставления муниципальной услуги «</w:t>
      </w:r>
      <w:r w:rsidRPr="00277146">
        <w:rPr>
          <w:rFonts w:eastAsia="Calibri"/>
          <w:color w:val="000000" w:themeColor="text1"/>
          <w:sz w:val="22"/>
          <w:szCs w:val="22"/>
          <w:lang w:eastAsia="en-US"/>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77146">
        <w:rPr>
          <w:rFonts w:eastAsia="Calibri"/>
          <w:sz w:val="22"/>
          <w:szCs w:val="22"/>
          <w:lang w:eastAsia="en-US"/>
        </w:rPr>
        <w:t xml:space="preserve">» в сельском поселении </w:t>
      </w:r>
      <w:r w:rsidR="001C4BB9">
        <w:rPr>
          <w:rFonts w:eastAsia="Calibri"/>
          <w:sz w:val="22"/>
          <w:szCs w:val="22"/>
          <w:lang w:eastAsia="en-US"/>
        </w:rPr>
        <w:t>Моск</w:t>
      </w:r>
      <w:r w:rsidRPr="00277146">
        <w:rPr>
          <w:rFonts w:eastAsia="Calibri"/>
          <w:sz w:val="22"/>
          <w:szCs w:val="22"/>
          <w:lang w:eastAsia="en-US"/>
        </w:rPr>
        <w:t>овский сельсовет муниципального района Дюртюлинский район Республики Башкортостан».</w:t>
      </w:r>
      <w:proofErr w:type="gramEnd"/>
    </w:p>
    <w:p w:rsidR="00277146" w:rsidRPr="00277146" w:rsidRDefault="00277146" w:rsidP="00277146">
      <w:pPr>
        <w:spacing w:line="276" w:lineRule="auto"/>
        <w:contextualSpacing/>
        <w:jc w:val="both"/>
        <w:rPr>
          <w:sz w:val="22"/>
          <w:szCs w:val="22"/>
        </w:rPr>
      </w:pPr>
      <w:r w:rsidRPr="00277146">
        <w:rPr>
          <w:sz w:val="22"/>
          <w:szCs w:val="22"/>
        </w:rPr>
        <w:t>3. Настоящее постановление вступает в силу на следующий день после дня его официального обнародования.</w:t>
      </w:r>
    </w:p>
    <w:p w:rsidR="00277146" w:rsidRPr="00277146" w:rsidRDefault="00277146" w:rsidP="00277146">
      <w:pPr>
        <w:spacing w:line="276" w:lineRule="auto"/>
        <w:contextualSpacing/>
        <w:jc w:val="both"/>
        <w:rPr>
          <w:sz w:val="22"/>
          <w:szCs w:val="22"/>
        </w:rPr>
      </w:pPr>
      <w:r w:rsidRPr="00277146">
        <w:rPr>
          <w:sz w:val="22"/>
          <w:szCs w:val="22"/>
        </w:rPr>
        <w:t>4. Настоящее постановление обнародовать на официальном сайте в сети «Интернет»</w:t>
      </w:r>
    </w:p>
    <w:p w:rsidR="00277146" w:rsidRPr="00277146" w:rsidRDefault="00277146" w:rsidP="00277146">
      <w:pPr>
        <w:spacing w:line="276" w:lineRule="auto"/>
        <w:contextualSpacing/>
        <w:jc w:val="both"/>
        <w:rPr>
          <w:sz w:val="22"/>
          <w:szCs w:val="22"/>
        </w:rPr>
      </w:pPr>
      <w:r w:rsidRPr="00277146">
        <w:rPr>
          <w:sz w:val="22"/>
          <w:szCs w:val="22"/>
        </w:rPr>
        <w:t xml:space="preserve">5. </w:t>
      </w:r>
      <w:proofErr w:type="gramStart"/>
      <w:r w:rsidRPr="00277146">
        <w:rPr>
          <w:sz w:val="22"/>
          <w:szCs w:val="22"/>
        </w:rPr>
        <w:t>Контроль за</w:t>
      </w:r>
      <w:proofErr w:type="gramEnd"/>
      <w:r w:rsidRPr="00277146">
        <w:rPr>
          <w:sz w:val="22"/>
          <w:szCs w:val="22"/>
        </w:rPr>
        <w:t xml:space="preserve"> исполнением настоящего постановления оставляю за собой.</w:t>
      </w:r>
    </w:p>
    <w:p w:rsidR="00277146" w:rsidRPr="00277146" w:rsidRDefault="00277146" w:rsidP="00277146">
      <w:pPr>
        <w:spacing w:after="29" w:line="256" w:lineRule="auto"/>
        <w:rPr>
          <w:rFonts w:eastAsia="Calibri"/>
          <w:b/>
          <w:sz w:val="22"/>
          <w:szCs w:val="22"/>
          <w:lang w:eastAsia="en-US"/>
        </w:rPr>
      </w:pPr>
    </w:p>
    <w:p w:rsidR="00277146" w:rsidRPr="00277146" w:rsidRDefault="00277146" w:rsidP="008C188E">
      <w:pPr>
        <w:spacing w:after="29" w:line="256" w:lineRule="auto"/>
        <w:rPr>
          <w:rFonts w:ascii="Calibri" w:hAnsi="Calibri"/>
          <w:b/>
          <w:color w:val="000000" w:themeColor="text1"/>
          <w:sz w:val="22"/>
          <w:szCs w:val="22"/>
        </w:rPr>
      </w:pPr>
      <w:r w:rsidRPr="00277146">
        <w:rPr>
          <w:rFonts w:eastAsia="Calibri"/>
          <w:b/>
          <w:sz w:val="22"/>
          <w:szCs w:val="22"/>
          <w:lang w:eastAsia="en-US"/>
        </w:rPr>
        <w:t xml:space="preserve">Глава сельского поселения                                                                         </w:t>
      </w:r>
      <w:r w:rsidR="008C188E">
        <w:rPr>
          <w:rFonts w:eastAsia="Calibri"/>
          <w:b/>
          <w:sz w:val="22"/>
          <w:szCs w:val="22"/>
          <w:lang w:eastAsia="en-US"/>
        </w:rPr>
        <w:t xml:space="preserve">Д.З.Хуснутдинов </w:t>
      </w:r>
    </w:p>
    <w:p w:rsidR="00277146" w:rsidRPr="00277146" w:rsidRDefault="00277146" w:rsidP="00277146">
      <w:pPr>
        <w:spacing w:line="276" w:lineRule="auto"/>
        <w:contextualSpacing/>
        <w:rPr>
          <w:rFonts w:ascii="Calibri" w:hAnsi="Calibri"/>
          <w:b/>
          <w:color w:val="000000" w:themeColor="text1"/>
          <w:sz w:val="22"/>
          <w:szCs w:val="22"/>
        </w:rPr>
      </w:pPr>
    </w:p>
    <w:p w:rsidR="00277146" w:rsidRPr="00277146" w:rsidRDefault="00277146" w:rsidP="00277146">
      <w:pPr>
        <w:spacing w:line="276" w:lineRule="auto"/>
        <w:contextualSpacing/>
        <w:jc w:val="right"/>
        <w:rPr>
          <w:rFonts w:ascii="Calibri" w:hAnsi="Calibri"/>
          <w:b/>
          <w:color w:val="000000" w:themeColor="text1"/>
          <w:sz w:val="22"/>
          <w:szCs w:val="22"/>
        </w:rPr>
      </w:pPr>
    </w:p>
    <w:p w:rsidR="00277146" w:rsidRPr="00277146" w:rsidRDefault="00277146" w:rsidP="00277146">
      <w:pPr>
        <w:spacing w:line="276" w:lineRule="auto"/>
        <w:contextualSpacing/>
        <w:jc w:val="right"/>
        <w:rPr>
          <w:sz w:val="22"/>
          <w:szCs w:val="22"/>
        </w:rPr>
      </w:pPr>
      <w:r w:rsidRPr="00277146">
        <w:rPr>
          <w:sz w:val="22"/>
          <w:szCs w:val="22"/>
        </w:rPr>
        <w:t>УТВЕРЖДЕН</w:t>
      </w:r>
    </w:p>
    <w:p w:rsidR="00277146" w:rsidRPr="00277146" w:rsidRDefault="00277146" w:rsidP="00277146">
      <w:pPr>
        <w:spacing w:line="276" w:lineRule="auto"/>
        <w:contextualSpacing/>
        <w:jc w:val="right"/>
        <w:rPr>
          <w:sz w:val="22"/>
          <w:szCs w:val="22"/>
        </w:rPr>
      </w:pPr>
      <w:r w:rsidRPr="00277146">
        <w:rPr>
          <w:sz w:val="22"/>
          <w:szCs w:val="22"/>
        </w:rPr>
        <w:t xml:space="preserve">постановлением  главы </w:t>
      </w:r>
    </w:p>
    <w:p w:rsidR="00277146" w:rsidRPr="00277146" w:rsidRDefault="00277146" w:rsidP="00277146">
      <w:pPr>
        <w:spacing w:line="276" w:lineRule="auto"/>
        <w:contextualSpacing/>
        <w:jc w:val="right"/>
        <w:rPr>
          <w:sz w:val="22"/>
          <w:szCs w:val="22"/>
        </w:rPr>
      </w:pPr>
      <w:r w:rsidRPr="00277146">
        <w:rPr>
          <w:sz w:val="22"/>
          <w:szCs w:val="22"/>
        </w:rPr>
        <w:t xml:space="preserve">сельского поселения </w:t>
      </w:r>
      <w:proofErr w:type="gramStart"/>
      <w:r w:rsidR="001C4BB9">
        <w:rPr>
          <w:sz w:val="22"/>
          <w:szCs w:val="22"/>
        </w:rPr>
        <w:t>Моск</w:t>
      </w:r>
      <w:r w:rsidRPr="00277146">
        <w:rPr>
          <w:sz w:val="22"/>
          <w:szCs w:val="22"/>
        </w:rPr>
        <w:t>овский</w:t>
      </w:r>
      <w:proofErr w:type="gramEnd"/>
    </w:p>
    <w:p w:rsidR="00277146" w:rsidRPr="00277146" w:rsidRDefault="00277146" w:rsidP="00277146">
      <w:pPr>
        <w:spacing w:line="276" w:lineRule="auto"/>
        <w:contextualSpacing/>
        <w:jc w:val="right"/>
        <w:rPr>
          <w:sz w:val="22"/>
          <w:szCs w:val="22"/>
        </w:rPr>
      </w:pPr>
      <w:r w:rsidRPr="00277146">
        <w:rPr>
          <w:sz w:val="22"/>
          <w:szCs w:val="22"/>
        </w:rPr>
        <w:t xml:space="preserve"> сельсовет муниципального района</w:t>
      </w:r>
    </w:p>
    <w:p w:rsidR="00277146" w:rsidRPr="00277146" w:rsidRDefault="00277146" w:rsidP="00277146">
      <w:pPr>
        <w:spacing w:line="276" w:lineRule="auto"/>
        <w:contextualSpacing/>
        <w:jc w:val="right"/>
        <w:rPr>
          <w:sz w:val="22"/>
          <w:szCs w:val="22"/>
        </w:rPr>
      </w:pPr>
      <w:r w:rsidRPr="00277146">
        <w:rPr>
          <w:sz w:val="22"/>
          <w:szCs w:val="22"/>
        </w:rPr>
        <w:t xml:space="preserve"> Дюртюлинский район</w:t>
      </w:r>
    </w:p>
    <w:p w:rsidR="00277146" w:rsidRPr="00277146" w:rsidRDefault="00277146" w:rsidP="00277146">
      <w:pPr>
        <w:spacing w:line="276" w:lineRule="auto"/>
        <w:contextualSpacing/>
        <w:jc w:val="right"/>
        <w:rPr>
          <w:sz w:val="22"/>
          <w:szCs w:val="22"/>
        </w:rPr>
      </w:pPr>
      <w:r w:rsidRPr="00277146">
        <w:rPr>
          <w:sz w:val="22"/>
          <w:szCs w:val="22"/>
        </w:rPr>
        <w:t xml:space="preserve"> Республики Башкортостан</w:t>
      </w:r>
    </w:p>
    <w:p w:rsidR="00277146" w:rsidRPr="00277146" w:rsidRDefault="001C4BB9" w:rsidP="00277146">
      <w:pPr>
        <w:spacing w:line="276" w:lineRule="auto"/>
        <w:contextualSpacing/>
        <w:jc w:val="right"/>
        <w:rPr>
          <w:sz w:val="22"/>
          <w:szCs w:val="22"/>
        </w:rPr>
      </w:pPr>
      <w:r>
        <w:rPr>
          <w:sz w:val="22"/>
          <w:szCs w:val="22"/>
        </w:rPr>
        <w:t xml:space="preserve">от </w:t>
      </w:r>
      <w:r w:rsidR="00277146" w:rsidRPr="00277146">
        <w:rPr>
          <w:sz w:val="22"/>
          <w:szCs w:val="22"/>
        </w:rPr>
        <w:t>.10.2022 №</w:t>
      </w:r>
    </w:p>
    <w:p w:rsidR="00277146" w:rsidRPr="00277146" w:rsidRDefault="00277146" w:rsidP="00277146">
      <w:pPr>
        <w:tabs>
          <w:tab w:val="left" w:pos="7425"/>
        </w:tabs>
        <w:jc w:val="both"/>
        <w:rPr>
          <w:rFonts w:eastAsia="Calibri"/>
          <w:b/>
          <w:color w:val="000000" w:themeColor="text1"/>
          <w:sz w:val="22"/>
          <w:szCs w:val="22"/>
          <w:lang w:eastAsia="en-US"/>
        </w:rPr>
      </w:pPr>
      <w:r w:rsidRPr="00277146">
        <w:rPr>
          <w:rFonts w:eastAsia="Calibri"/>
          <w:b/>
          <w:color w:val="000000" w:themeColor="text1"/>
          <w:sz w:val="22"/>
          <w:szCs w:val="22"/>
          <w:lang w:eastAsia="en-US"/>
        </w:rPr>
        <w:t xml:space="preserve">      </w:t>
      </w:r>
    </w:p>
    <w:p w:rsidR="00277146" w:rsidRPr="00277146" w:rsidRDefault="00277146" w:rsidP="00277146">
      <w:pPr>
        <w:widowControl w:val="0"/>
        <w:contextualSpacing/>
        <w:jc w:val="center"/>
        <w:rPr>
          <w:rFonts w:eastAsia="Calibri"/>
          <w:b/>
          <w:color w:val="000000" w:themeColor="text1"/>
          <w:sz w:val="22"/>
          <w:szCs w:val="22"/>
          <w:lang w:eastAsia="en-US"/>
        </w:rPr>
      </w:pPr>
    </w:p>
    <w:p w:rsidR="00277146" w:rsidRPr="00277146" w:rsidRDefault="00277146" w:rsidP="00277146">
      <w:pPr>
        <w:widowControl w:val="0"/>
        <w:autoSpaceDE w:val="0"/>
        <w:autoSpaceDN w:val="0"/>
        <w:adjustRightInd w:val="0"/>
        <w:jc w:val="center"/>
        <w:rPr>
          <w:rFonts w:eastAsia="Calibri"/>
          <w:color w:val="000000" w:themeColor="text1"/>
          <w:sz w:val="22"/>
          <w:szCs w:val="22"/>
          <w:lang w:eastAsia="en-US"/>
        </w:rPr>
      </w:pPr>
      <w:r w:rsidRPr="00277146">
        <w:rPr>
          <w:rFonts w:eastAsia="Calibri"/>
          <w:b/>
          <w:color w:val="000000" w:themeColor="text1"/>
          <w:sz w:val="22"/>
          <w:szCs w:val="22"/>
          <w:lang w:eastAsia="en-US"/>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77146">
        <w:rPr>
          <w:rFonts w:eastAsia="Calibri"/>
          <w:color w:val="000000" w:themeColor="text1"/>
          <w:sz w:val="22"/>
          <w:szCs w:val="22"/>
          <w:lang w:eastAsia="en-US"/>
        </w:rPr>
        <w:t xml:space="preserve"> </w:t>
      </w:r>
      <w:r w:rsidRPr="00277146">
        <w:rPr>
          <w:rFonts w:eastAsia="Calibri"/>
          <w:b/>
          <w:bCs/>
          <w:color w:val="000000" w:themeColor="text1"/>
          <w:sz w:val="22"/>
          <w:szCs w:val="22"/>
          <w:lang w:eastAsia="en-US"/>
        </w:rPr>
        <w:t xml:space="preserve">в сельском поселении </w:t>
      </w:r>
      <w:r w:rsidR="001C4BB9">
        <w:rPr>
          <w:rFonts w:eastAsia="Calibri"/>
          <w:b/>
          <w:bCs/>
          <w:color w:val="000000" w:themeColor="text1"/>
          <w:sz w:val="22"/>
          <w:szCs w:val="22"/>
          <w:lang w:eastAsia="en-US"/>
        </w:rPr>
        <w:t>Моск</w:t>
      </w:r>
      <w:r w:rsidRPr="00277146">
        <w:rPr>
          <w:rFonts w:eastAsia="Calibri"/>
          <w:b/>
          <w:bCs/>
          <w:color w:val="000000" w:themeColor="text1"/>
          <w:sz w:val="22"/>
          <w:szCs w:val="22"/>
          <w:lang w:eastAsia="en-US"/>
        </w:rPr>
        <w:t xml:space="preserve">овский сельсовет муниципального района Дюртюлинский район Республики Башкортостан </w:t>
      </w:r>
    </w:p>
    <w:p w:rsidR="00277146" w:rsidRPr="00277146" w:rsidRDefault="00277146" w:rsidP="00277146">
      <w:pPr>
        <w:widowControl w:val="0"/>
        <w:autoSpaceDE w:val="0"/>
        <w:autoSpaceDN w:val="0"/>
        <w:adjustRightInd w:val="0"/>
        <w:ind w:firstLine="851"/>
        <w:jc w:val="center"/>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I. Общие положения</w:t>
      </w:r>
    </w:p>
    <w:p w:rsidR="00277146" w:rsidRPr="00277146" w:rsidRDefault="00277146" w:rsidP="00277146">
      <w:pPr>
        <w:autoSpaceDE w:val="0"/>
        <w:autoSpaceDN w:val="0"/>
        <w:adjustRightInd w:val="0"/>
        <w:ind w:firstLine="709"/>
        <w:jc w:val="center"/>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1"/>
        <w:rPr>
          <w:rFonts w:eastAsia="Calibri"/>
          <w:b/>
          <w:bCs/>
          <w:color w:val="000000" w:themeColor="text1"/>
          <w:sz w:val="22"/>
          <w:szCs w:val="22"/>
          <w:lang w:eastAsia="en-US"/>
        </w:rPr>
      </w:pPr>
      <w:r w:rsidRPr="00277146">
        <w:rPr>
          <w:rFonts w:eastAsia="Calibri"/>
          <w:b/>
          <w:bCs/>
          <w:color w:val="000000" w:themeColor="text1"/>
          <w:sz w:val="22"/>
          <w:szCs w:val="22"/>
          <w:lang w:eastAsia="en-US"/>
        </w:rPr>
        <w:t>Предмет регулирования Административного регламента</w:t>
      </w:r>
    </w:p>
    <w:p w:rsidR="00277146" w:rsidRPr="00277146" w:rsidRDefault="00277146" w:rsidP="00277146">
      <w:pPr>
        <w:autoSpaceDE w:val="0"/>
        <w:autoSpaceDN w:val="0"/>
        <w:adjustRightInd w:val="0"/>
        <w:ind w:firstLine="709"/>
        <w:jc w:val="center"/>
        <w:outlineLvl w:val="1"/>
        <w:rPr>
          <w:rFonts w:eastAsia="Calibri"/>
          <w:b/>
          <w:bCs/>
          <w:color w:val="000000" w:themeColor="text1"/>
          <w:sz w:val="22"/>
          <w:szCs w:val="22"/>
          <w:lang w:eastAsia="en-US"/>
        </w:rPr>
      </w:pPr>
    </w:p>
    <w:p w:rsidR="00277146" w:rsidRPr="001C4BB9" w:rsidRDefault="00277146" w:rsidP="001C4BB9">
      <w:pPr>
        <w:pStyle w:val="a5"/>
        <w:numPr>
          <w:ilvl w:val="1"/>
          <w:numId w:val="23"/>
        </w:numPr>
        <w:autoSpaceDE w:val="0"/>
        <w:autoSpaceDN w:val="0"/>
        <w:adjustRightInd w:val="0"/>
        <w:jc w:val="both"/>
        <w:rPr>
          <w:color w:val="000000" w:themeColor="text1"/>
          <w:sz w:val="22"/>
          <w:szCs w:val="22"/>
        </w:rPr>
      </w:pPr>
      <w:proofErr w:type="gramStart"/>
      <w:r w:rsidRPr="001C4BB9">
        <w:rPr>
          <w:color w:val="000000" w:themeColor="text1"/>
          <w:sz w:val="22"/>
          <w:szCs w:val="22"/>
        </w:rPr>
        <w:lastRenderedPageBreak/>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1C4BB9">
        <w:rPr>
          <w:color w:val="000000" w:themeColor="text1"/>
          <w:sz w:val="22"/>
          <w:szCs w:val="22"/>
        </w:rPr>
        <w:t xml:space="preserve"> дома аварийным и подлежащим сносу или реконструкции в сельском поселении </w:t>
      </w:r>
      <w:r w:rsidR="001C4BB9" w:rsidRPr="001C4BB9">
        <w:rPr>
          <w:color w:val="000000" w:themeColor="text1"/>
          <w:sz w:val="22"/>
          <w:szCs w:val="22"/>
        </w:rPr>
        <w:t>Моск</w:t>
      </w:r>
      <w:r w:rsidRPr="001C4BB9">
        <w:rPr>
          <w:color w:val="000000" w:themeColor="text1"/>
          <w:sz w:val="22"/>
          <w:szCs w:val="22"/>
        </w:rPr>
        <w:t>овский сельсовет муниципального района Дюртюлинский район Республики Башкортостан (далее – Административный регламент).</w:t>
      </w:r>
    </w:p>
    <w:p w:rsidR="00277146" w:rsidRPr="00277146" w:rsidRDefault="00277146" w:rsidP="00277146">
      <w:pPr>
        <w:autoSpaceDE w:val="0"/>
        <w:autoSpaceDN w:val="0"/>
        <w:adjustRightInd w:val="0"/>
        <w:jc w:val="both"/>
        <w:rPr>
          <w:rFonts w:eastAsia="Calibri"/>
          <w:bCs/>
          <w:color w:val="000000" w:themeColor="text1"/>
          <w:sz w:val="22"/>
          <w:szCs w:val="22"/>
          <w:lang w:eastAsia="en-US"/>
        </w:rPr>
      </w:pPr>
      <w:r w:rsidRPr="00277146">
        <w:rPr>
          <w:rFonts w:eastAsia="Calibri"/>
          <w:color w:val="000000" w:themeColor="text1"/>
          <w:sz w:val="22"/>
          <w:szCs w:val="22"/>
          <w:lang w:eastAsia="en-US"/>
        </w:rPr>
        <w:t xml:space="preserve">         Действие настоящего Административного регламента распространяется на находящиеся в эксплуатации ж</w:t>
      </w:r>
      <w:r w:rsidR="001C4BB9">
        <w:rPr>
          <w:rFonts w:eastAsia="Calibri"/>
          <w:color w:val="000000" w:themeColor="text1"/>
          <w:sz w:val="22"/>
          <w:szCs w:val="22"/>
          <w:lang w:eastAsia="en-US"/>
        </w:rPr>
        <w:t xml:space="preserve">илые помещения, расположенные </w:t>
      </w:r>
      <w:r w:rsidRPr="00277146">
        <w:rPr>
          <w:rFonts w:eastAsia="Calibri"/>
          <w:color w:val="000000" w:themeColor="text1"/>
          <w:sz w:val="22"/>
          <w:szCs w:val="22"/>
          <w:lang w:eastAsia="en-US"/>
        </w:rPr>
        <w:t xml:space="preserve">на территории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77146">
        <w:rPr>
          <w:rFonts w:eastAsia="Calibri"/>
          <w:bCs/>
          <w:color w:val="000000" w:themeColor="text1"/>
          <w:sz w:val="22"/>
          <w:szCs w:val="22"/>
          <w:lang w:eastAsia="en-US"/>
        </w:rPr>
        <w:t>.</w:t>
      </w:r>
    </w:p>
    <w:p w:rsidR="00277146" w:rsidRPr="00277146" w:rsidRDefault="00277146" w:rsidP="00277146">
      <w:pPr>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Действие настоящего </w:t>
      </w:r>
      <w:r w:rsidR="001C4BB9">
        <w:rPr>
          <w:rFonts w:eastAsia="Calibri"/>
          <w:color w:val="000000" w:themeColor="text1"/>
          <w:sz w:val="22"/>
          <w:szCs w:val="22"/>
          <w:lang w:eastAsia="en-US"/>
        </w:rPr>
        <w:t xml:space="preserve">Административного регламента  </w:t>
      </w:r>
      <w:r w:rsidRPr="00277146">
        <w:rPr>
          <w:rFonts w:eastAsia="Calibri"/>
          <w:color w:val="000000" w:themeColor="text1"/>
          <w:sz w:val="22"/>
          <w:szCs w:val="22"/>
          <w:lang w:eastAsia="en-US"/>
        </w:rPr>
        <w:t>не распространяется на жилые помещения, расположенные в объектах капитального строительства, ввод в эксплу</w:t>
      </w:r>
      <w:r w:rsidR="001C4BB9">
        <w:rPr>
          <w:rFonts w:eastAsia="Calibri"/>
          <w:color w:val="000000" w:themeColor="text1"/>
          <w:sz w:val="22"/>
          <w:szCs w:val="22"/>
          <w:lang w:eastAsia="en-US"/>
        </w:rPr>
        <w:t xml:space="preserve">атацию которых и постановка </w:t>
      </w:r>
      <w:r w:rsidRPr="00277146">
        <w:rPr>
          <w:rFonts w:eastAsia="Calibri"/>
          <w:color w:val="000000" w:themeColor="text1"/>
          <w:sz w:val="22"/>
          <w:szCs w:val="22"/>
          <w:lang w:eastAsia="en-US"/>
        </w:rPr>
        <w:t xml:space="preserve">на государственный учет не осуществлены в соответствии  с Градостроительным </w:t>
      </w:r>
      <w:hyperlink r:id="rId6" w:history="1">
        <w:r w:rsidRPr="00277146">
          <w:rPr>
            <w:rFonts w:eastAsia="Calibri"/>
            <w:color w:val="000000" w:themeColor="text1"/>
            <w:sz w:val="22"/>
            <w:szCs w:val="22"/>
            <w:u w:val="single"/>
            <w:lang w:eastAsia="en-US"/>
          </w:rPr>
          <w:t>кодексом</w:t>
        </w:r>
      </w:hyperlink>
      <w:r w:rsidRPr="00277146">
        <w:rPr>
          <w:rFonts w:eastAsia="Calibri"/>
          <w:color w:val="000000" w:themeColor="text1"/>
          <w:sz w:val="22"/>
          <w:szCs w:val="22"/>
          <w:lang w:eastAsia="en-US"/>
        </w:rPr>
        <w:t xml:space="preserve"> Российской Федерации.</w:t>
      </w:r>
    </w:p>
    <w:p w:rsidR="00277146" w:rsidRPr="00277146" w:rsidRDefault="00277146" w:rsidP="00277146">
      <w:pPr>
        <w:autoSpaceDE w:val="0"/>
        <w:autoSpaceDN w:val="0"/>
        <w:adjustRightInd w:val="0"/>
        <w:ind w:firstLine="567"/>
        <w:contextualSpacing/>
        <w:jc w:val="center"/>
        <w:outlineLvl w:val="0"/>
        <w:rPr>
          <w:rFonts w:eastAsiaTheme="minorHAnsi"/>
          <w:b/>
          <w:bCs/>
          <w:color w:val="000000" w:themeColor="text1"/>
          <w:sz w:val="22"/>
          <w:szCs w:val="22"/>
        </w:rPr>
      </w:pPr>
    </w:p>
    <w:p w:rsidR="00277146" w:rsidRPr="00277146" w:rsidRDefault="00277146" w:rsidP="00277146">
      <w:pPr>
        <w:autoSpaceDE w:val="0"/>
        <w:autoSpaceDN w:val="0"/>
        <w:adjustRightInd w:val="0"/>
        <w:ind w:firstLine="567"/>
        <w:contextualSpacing/>
        <w:jc w:val="center"/>
        <w:outlineLvl w:val="0"/>
        <w:rPr>
          <w:rFonts w:eastAsiaTheme="minorHAnsi"/>
          <w:b/>
          <w:bCs/>
          <w:color w:val="000000" w:themeColor="text1"/>
          <w:sz w:val="22"/>
          <w:szCs w:val="22"/>
        </w:rPr>
      </w:pPr>
    </w:p>
    <w:p w:rsidR="00277146" w:rsidRPr="00277146" w:rsidRDefault="00277146" w:rsidP="00277146">
      <w:pPr>
        <w:autoSpaceDE w:val="0"/>
        <w:autoSpaceDN w:val="0"/>
        <w:adjustRightInd w:val="0"/>
        <w:ind w:firstLine="567"/>
        <w:contextualSpacing/>
        <w:jc w:val="center"/>
        <w:outlineLvl w:val="0"/>
        <w:rPr>
          <w:rFonts w:eastAsiaTheme="minorHAnsi"/>
          <w:b/>
          <w:bCs/>
          <w:color w:val="000000" w:themeColor="text1"/>
          <w:sz w:val="22"/>
          <w:szCs w:val="22"/>
        </w:rPr>
      </w:pPr>
      <w:r w:rsidRPr="00277146">
        <w:rPr>
          <w:rFonts w:eastAsiaTheme="minorHAnsi"/>
          <w:b/>
          <w:bCs/>
          <w:color w:val="000000" w:themeColor="text1"/>
          <w:sz w:val="22"/>
          <w:szCs w:val="22"/>
        </w:rPr>
        <w:t>Круг заявителей</w:t>
      </w:r>
    </w:p>
    <w:p w:rsidR="00277146" w:rsidRPr="00277146" w:rsidRDefault="00277146" w:rsidP="00277146">
      <w:pPr>
        <w:autoSpaceDE w:val="0"/>
        <w:autoSpaceDN w:val="0"/>
        <w:adjustRightInd w:val="0"/>
        <w:ind w:firstLine="567"/>
        <w:contextualSpacing/>
        <w:jc w:val="center"/>
        <w:outlineLvl w:val="0"/>
        <w:rPr>
          <w:rFonts w:eastAsiaTheme="minorHAnsi"/>
          <w:b/>
          <w:bCs/>
          <w:color w:val="000000" w:themeColor="text1"/>
          <w:sz w:val="22"/>
          <w:szCs w:val="22"/>
        </w:rPr>
      </w:pPr>
    </w:p>
    <w:p w:rsidR="00277146" w:rsidRPr="00277146" w:rsidRDefault="00277146" w:rsidP="00277146">
      <w:pPr>
        <w:autoSpaceDE w:val="0"/>
        <w:autoSpaceDN w:val="0"/>
        <w:adjustRightInd w:val="0"/>
        <w:ind w:firstLine="709"/>
        <w:contextualSpacing/>
        <w:jc w:val="both"/>
        <w:rPr>
          <w:rFonts w:eastAsiaTheme="minorHAnsi"/>
          <w:color w:val="000000" w:themeColor="text1"/>
          <w:sz w:val="22"/>
          <w:szCs w:val="22"/>
        </w:rPr>
      </w:pPr>
      <w:r w:rsidRPr="00277146">
        <w:rPr>
          <w:rFonts w:eastAsiaTheme="minorHAnsi"/>
          <w:color w:val="000000" w:themeColor="text1"/>
          <w:sz w:val="22"/>
          <w:szCs w:val="22"/>
        </w:rPr>
        <w:t>1.2. Заявителями являются физические и юридические лица – собственники, правообладатели и наниматели помещений.</w:t>
      </w:r>
    </w:p>
    <w:p w:rsidR="00277146" w:rsidRPr="00277146" w:rsidRDefault="00277146" w:rsidP="00277146">
      <w:pPr>
        <w:tabs>
          <w:tab w:val="left" w:pos="1276"/>
        </w:tabs>
        <w:autoSpaceDE w:val="0"/>
        <w:autoSpaceDN w:val="0"/>
        <w:adjustRightInd w:val="0"/>
        <w:ind w:firstLine="709"/>
        <w:contextualSpacing/>
        <w:jc w:val="both"/>
        <w:rPr>
          <w:rFonts w:eastAsiaTheme="minorHAnsi"/>
          <w:color w:val="000000" w:themeColor="text1"/>
          <w:sz w:val="22"/>
          <w:szCs w:val="22"/>
        </w:rPr>
      </w:pPr>
      <w:r w:rsidRPr="00277146">
        <w:rPr>
          <w:rFonts w:eastAsiaTheme="minorHAnsi"/>
          <w:color w:val="000000" w:themeColor="text1"/>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7146" w:rsidRPr="00277146" w:rsidRDefault="00277146" w:rsidP="00277146">
      <w:pPr>
        <w:autoSpaceDE w:val="0"/>
        <w:autoSpaceDN w:val="0"/>
        <w:adjustRightInd w:val="0"/>
        <w:ind w:firstLine="709"/>
        <w:contextualSpacing/>
        <w:jc w:val="both"/>
        <w:rPr>
          <w:rFonts w:eastAsiaTheme="minorHAnsi"/>
          <w:color w:val="000000" w:themeColor="text1"/>
          <w:sz w:val="22"/>
          <w:szCs w:val="22"/>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Требования к порядку информирования о предоставлении муниципальной услуги</w:t>
      </w:r>
    </w:p>
    <w:p w:rsidR="00277146" w:rsidRPr="00277146" w:rsidRDefault="00277146" w:rsidP="001C4BB9">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1C4BB9">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1.4. Информирование о порядке предоставления муниципальной услуги осуществляется:</w:t>
      </w:r>
    </w:p>
    <w:p w:rsidR="00277146" w:rsidRPr="00277146" w:rsidRDefault="00277146" w:rsidP="001C4BB9">
      <w:pPr>
        <w:widowControl w:val="0"/>
        <w:numPr>
          <w:ilvl w:val="2"/>
          <w:numId w:val="18"/>
        </w:numPr>
        <w:tabs>
          <w:tab w:val="left" w:pos="851"/>
          <w:tab w:val="left" w:pos="1134"/>
        </w:tabs>
        <w:spacing w:after="200" w:line="276" w:lineRule="auto"/>
        <w:ind w:left="0"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непосредственно при личном приеме заявителя в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277146" w:rsidRPr="00277146" w:rsidRDefault="00277146" w:rsidP="001C4BB9">
      <w:pPr>
        <w:widowControl w:val="0"/>
        <w:numPr>
          <w:ilvl w:val="2"/>
          <w:numId w:val="18"/>
        </w:numPr>
        <w:tabs>
          <w:tab w:val="left" w:pos="851"/>
          <w:tab w:val="left" w:pos="1134"/>
        </w:tabs>
        <w:spacing w:after="200" w:line="276" w:lineRule="auto"/>
        <w:ind w:left="0"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письменно, в том числе посредством электронной почты, факсимильной связи;</w:t>
      </w:r>
    </w:p>
    <w:p w:rsidR="00277146" w:rsidRPr="00277146" w:rsidRDefault="00277146" w:rsidP="001C4BB9">
      <w:pPr>
        <w:widowControl w:val="0"/>
        <w:numPr>
          <w:ilvl w:val="2"/>
          <w:numId w:val="18"/>
        </w:numPr>
        <w:tabs>
          <w:tab w:val="left" w:pos="851"/>
          <w:tab w:val="left" w:pos="1134"/>
        </w:tabs>
        <w:spacing w:after="200" w:line="276" w:lineRule="auto"/>
        <w:ind w:left="0"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посредством размещения в открытой и доступной форме информации:</w:t>
      </w:r>
    </w:p>
    <w:p w:rsidR="00277146" w:rsidRPr="00277146" w:rsidRDefault="00277146" w:rsidP="001C4BB9">
      <w:pPr>
        <w:widowControl w:val="0"/>
        <w:tabs>
          <w:tab w:val="left" w:pos="851"/>
          <w:tab w:val="left" w:pos="1134"/>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 Портале государственных и муниципальных услуг (функций) Республики Башкортостан (</w:t>
      </w:r>
      <w:hyperlink r:id="rId7" w:history="1">
        <w:r w:rsidRPr="00277146">
          <w:rPr>
            <w:rFonts w:eastAsia="Calibri"/>
            <w:color w:val="000000" w:themeColor="text1"/>
            <w:sz w:val="22"/>
            <w:szCs w:val="22"/>
            <w:u w:val="single"/>
            <w:lang w:eastAsia="en-US"/>
          </w:rPr>
          <w:t>www.gosuslugi.bashkortostan.ru</w:t>
        </w:r>
      </w:hyperlink>
      <w:r w:rsidRPr="00277146">
        <w:rPr>
          <w:rFonts w:eastAsia="Calibri"/>
          <w:color w:val="000000" w:themeColor="text1"/>
          <w:sz w:val="22"/>
          <w:szCs w:val="22"/>
          <w:lang w:eastAsia="en-US"/>
        </w:rPr>
        <w:t>) (далее – РПГУ);</w:t>
      </w:r>
    </w:p>
    <w:p w:rsidR="00277146" w:rsidRPr="00277146" w:rsidRDefault="00277146" w:rsidP="001C4BB9">
      <w:pPr>
        <w:widowControl w:val="0"/>
        <w:tabs>
          <w:tab w:val="left" w:pos="851"/>
          <w:tab w:val="left" w:pos="1134"/>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 официальном сайте Администрации (Уполномоченного органа)                        в информационно-телекоммуникационной сети Интернет</w:t>
      </w:r>
      <w:proofErr w:type="gramStart"/>
      <w:r w:rsidRPr="00277146">
        <w:rPr>
          <w:rFonts w:eastAsia="Calibri"/>
          <w:color w:val="000000" w:themeColor="text1"/>
          <w:sz w:val="22"/>
          <w:szCs w:val="22"/>
          <w:lang w:eastAsia="en-US"/>
        </w:rPr>
        <w:t xml:space="preserve"> </w:t>
      </w:r>
      <w:r w:rsidRPr="00277146">
        <w:rPr>
          <w:rFonts w:eastAsia="Calibri"/>
          <w:sz w:val="22"/>
          <w:szCs w:val="22"/>
          <w:lang w:eastAsia="en-US"/>
        </w:rPr>
        <w:t>:</w:t>
      </w:r>
      <w:proofErr w:type="gramEnd"/>
      <w:r w:rsidRPr="00277146">
        <w:rPr>
          <w:rFonts w:eastAsia="Calibri"/>
          <w:sz w:val="22"/>
          <w:szCs w:val="22"/>
          <w:lang w:eastAsia="en-US"/>
        </w:rPr>
        <w:t xml:space="preserve"> https://semiletka.ru/</w:t>
      </w:r>
      <w:r w:rsidRPr="00277146">
        <w:rPr>
          <w:rFonts w:eastAsia="Calibri"/>
          <w:color w:val="000000" w:themeColor="text1"/>
          <w:sz w:val="22"/>
          <w:szCs w:val="22"/>
          <w:lang w:eastAsia="en-US"/>
        </w:rPr>
        <w:t xml:space="preserve"> (далее </w:t>
      </w:r>
      <w:r w:rsidRPr="00277146">
        <w:rPr>
          <w:rFonts w:eastAsia="Calibri"/>
          <w:bCs/>
          <w:color w:val="000000" w:themeColor="text1"/>
          <w:sz w:val="22"/>
          <w:szCs w:val="22"/>
          <w:lang w:eastAsia="en-US"/>
        </w:rPr>
        <w:t>–</w:t>
      </w:r>
      <w:r w:rsidRPr="00277146">
        <w:rPr>
          <w:rFonts w:eastAsia="Calibri"/>
          <w:color w:val="000000" w:themeColor="text1"/>
          <w:sz w:val="22"/>
          <w:szCs w:val="22"/>
          <w:lang w:eastAsia="en-US"/>
        </w:rPr>
        <w:t xml:space="preserve"> официальный сайт); </w:t>
      </w:r>
    </w:p>
    <w:p w:rsidR="00277146" w:rsidRPr="00277146" w:rsidRDefault="00277146" w:rsidP="001C4BB9">
      <w:pPr>
        <w:widowControl w:val="0"/>
        <w:numPr>
          <w:ilvl w:val="2"/>
          <w:numId w:val="18"/>
        </w:numPr>
        <w:tabs>
          <w:tab w:val="left" w:pos="851"/>
          <w:tab w:val="left" w:pos="1134"/>
        </w:tabs>
        <w:spacing w:after="200" w:line="276" w:lineRule="auto"/>
        <w:ind w:left="0"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1.5. Информирование осуществляется по вопросам, касающимся:</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способов подачи заявления о предоставлении муниципальной услуги;</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документов, необходимых для предоставления муниципальной услуги;</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порядка и сроков предоставления муниципальной услуги;</w:t>
      </w:r>
    </w:p>
    <w:p w:rsidR="00277146" w:rsidRPr="00277146" w:rsidRDefault="00277146" w:rsidP="001C4BB9">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1.6. 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277146">
        <w:rPr>
          <w:rFonts w:eastAsia="Calibri"/>
          <w:color w:val="000000" w:themeColor="text1"/>
          <w:sz w:val="22"/>
          <w:szCs w:val="22"/>
          <w:lang w:eastAsia="en-US"/>
        </w:rPr>
        <w:t>осуществляющий</w:t>
      </w:r>
      <w:proofErr w:type="gramEnd"/>
      <w:r w:rsidRPr="00277146">
        <w:rPr>
          <w:rFonts w:eastAsia="Calibri"/>
          <w:color w:val="000000" w:themeColor="text1"/>
          <w:sz w:val="22"/>
          <w:szCs w:val="22"/>
          <w:lang w:eastAsia="en-US"/>
        </w:rPr>
        <w:t xml:space="preserve"> консультирование, подробно и в вежливой (корректной) форме информирует обратившихся                 по интересующим вопросам.</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Если должностное лицо Администрации (Уполномоченного органа)                  не может самостоятельно дать ответ, телефонный звонок</w:t>
      </w:r>
      <w:r w:rsidRPr="00277146">
        <w:rPr>
          <w:rFonts w:eastAsia="Calibri"/>
          <w:i/>
          <w:color w:val="000000" w:themeColor="text1"/>
          <w:sz w:val="22"/>
          <w:szCs w:val="22"/>
          <w:lang w:eastAsia="en-US"/>
        </w:rPr>
        <w:t xml:space="preserve"> </w:t>
      </w:r>
      <w:r w:rsidRPr="00277146">
        <w:rPr>
          <w:rFonts w:eastAsia="Calibri"/>
          <w:color w:val="000000" w:themeColor="text1"/>
          <w:sz w:val="22"/>
          <w:szCs w:val="22"/>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изложить обращение в письменной форме; </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назначить другое время для консультаций.</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Продолжительность информирования по телефону не должна превышать 10 минут.</w:t>
      </w:r>
    </w:p>
    <w:p w:rsidR="00277146" w:rsidRPr="00277146" w:rsidRDefault="00277146" w:rsidP="00277146">
      <w:pPr>
        <w:tabs>
          <w:tab w:val="left" w:pos="7425"/>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Информирование осуществляется в соответствии с графиком приема граждан.</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1.7. </w:t>
      </w:r>
      <w:proofErr w:type="gramStart"/>
      <w:r w:rsidRPr="00277146">
        <w:rPr>
          <w:rFonts w:eastAsia="Calibri"/>
          <w:color w:val="000000" w:themeColor="text1"/>
          <w:sz w:val="22"/>
          <w:szCs w:val="22"/>
          <w:lang w:eastAsia="en-US"/>
        </w:rPr>
        <w:t xml:space="preserve">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277146">
          <w:rPr>
            <w:rFonts w:eastAsia="Calibri"/>
            <w:color w:val="000000" w:themeColor="text1"/>
            <w:sz w:val="22"/>
            <w:szCs w:val="22"/>
            <w:u w:val="single"/>
            <w:lang w:eastAsia="en-US"/>
          </w:rPr>
          <w:t>пункте</w:t>
        </w:r>
      </w:hyperlink>
      <w:r w:rsidRPr="00277146">
        <w:rPr>
          <w:rFonts w:eastAsia="Calibri"/>
          <w:color w:val="000000" w:themeColor="text1"/>
          <w:sz w:val="22"/>
          <w:szCs w:val="22"/>
          <w:lang w:eastAsia="en-US"/>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277146" w:rsidRPr="00277146" w:rsidRDefault="00277146" w:rsidP="00661730">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порядок и способы подачи заявления о предоставлении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порядок и способы предварительной записи на подачу заявления   о предоставлении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7146" w:rsidRPr="00277146" w:rsidRDefault="00277146" w:rsidP="00661730">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1.10. На информационных стендах Администрации (Уполномоченного органа) подлежит размещению информация:</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адреса официального сайта, а также электронной почты и (или) формы обратной связи Администрации (Уполномоченного органа);</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сроки предоставления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образцы заполнения заявления и приложений к заявлениям;</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исчерпывающий перечень документов, необходимых для предоставления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исчерпывающий перечень оснований для приостановления              или отказа в предоставлении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порядок и способы подачи заявления о предоставлении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порядок и способы получения разъяснений по порядку предоставления муниципальной услуги;</w:t>
      </w:r>
    </w:p>
    <w:p w:rsidR="00277146" w:rsidRPr="00277146" w:rsidRDefault="00277146" w:rsidP="00661730">
      <w:pPr>
        <w:numPr>
          <w:ilvl w:val="0"/>
          <w:numId w:val="2"/>
        </w:numPr>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7146" w:rsidRPr="00277146" w:rsidRDefault="00277146" w:rsidP="00661730">
      <w:pPr>
        <w:numPr>
          <w:ilvl w:val="0"/>
          <w:numId w:val="2"/>
        </w:numPr>
        <w:tabs>
          <w:tab w:val="left" w:pos="1418"/>
        </w:tabs>
        <w:autoSpaceDE w:val="0"/>
        <w:autoSpaceDN w:val="0"/>
        <w:adjustRightInd w:val="0"/>
        <w:spacing w:after="200" w:line="276" w:lineRule="auto"/>
        <w:ind w:left="0" w:firstLine="709"/>
        <w:contextualSpacing/>
        <w:jc w:val="both"/>
        <w:rPr>
          <w:rFonts w:eastAsiaTheme="minorHAnsi"/>
          <w:color w:val="000000" w:themeColor="text1"/>
          <w:sz w:val="22"/>
          <w:szCs w:val="22"/>
        </w:rPr>
      </w:pPr>
      <w:r w:rsidRPr="00277146">
        <w:rPr>
          <w:rFonts w:eastAsiaTheme="minorHAnsi"/>
          <w:color w:val="000000" w:themeColor="text1"/>
          <w:sz w:val="22"/>
          <w:szCs w:val="22"/>
        </w:rPr>
        <w:t xml:space="preserve">порядок записи на личный прием к должностным лицам; </w:t>
      </w:r>
    </w:p>
    <w:p w:rsidR="00277146" w:rsidRPr="00277146" w:rsidRDefault="00277146" w:rsidP="00661730">
      <w:pPr>
        <w:tabs>
          <w:tab w:val="left" w:pos="1418"/>
        </w:tabs>
        <w:autoSpaceDE w:val="0"/>
        <w:autoSpaceDN w:val="0"/>
        <w:adjustRightInd w:val="0"/>
        <w:ind w:firstLine="709"/>
        <w:jc w:val="both"/>
        <w:rPr>
          <w:rFonts w:eastAsia="Calibri"/>
          <w:color w:val="000000" w:themeColor="text1"/>
          <w:sz w:val="22"/>
          <w:szCs w:val="22"/>
          <w:lang w:eastAsia="en-US"/>
        </w:rPr>
      </w:pPr>
      <w:r w:rsidRPr="00277146">
        <w:rPr>
          <w:rFonts w:eastAsia="Calibri"/>
          <w:bCs/>
          <w:color w:val="000000" w:themeColor="text1"/>
          <w:sz w:val="22"/>
          <w:szCs w:val="22"/>
          <w:lang w:eastAsia="en-US"/>
        </w:rPr>
        <w:t xml:space="preserve">– </w:t>
      </w:r>
      <w:r w:rsidRPr="00277146">
        <w:rPr>
          <w:rFonts w:eastAsia="Calibri"/>
          <w:bCs/>
          <w:color w:val="000000" w:themeColor="text1"/>
          <w:sz w:val="22"/>
          <w:szCs w:val="22"/>
          <w:lang w:eastAsia="en-US"/>
        </w:rPr>
        <w:tab/>
        <w:t>п</w:t>
      </w:r>
      <w:r w:rsidRPr="00277146">
        <w:rPr>
          <w:rFonts w:eastAsia="Calibri"/>
          <w:color w:val="000000" w:themeColor="text1"/>
          <w:sz w:val="22"/>
          <w:szCs w:val="22"/>
          <w:lang w:eastAsia="en-US"/>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277146" w:rsidRPr="00277146" w:rsidRDefault="00277146" w:rsidP="00661730">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277146" w:rsidRPr="00277146" w:rsidRDefault="00277146" w:rsidP="00661730">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77146" w:rsidRPr="00277146" w:rsidRDefault="00277146" w:rsidP="00661730">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w:t>
      </w:r>
      <w:r w:rsidR="00661730">
        <w:rPr>
          <w:rFonts w:eastAsia="Calibri"/>
          <w:color w:val="000000" w:themeColor="text1"/>
          <w:sz w:val="22"/>
          <w:szCs w:val="22"/>
          <w:lang w:eastAsia="en-US"/>
        </w:rPr>
        <w:t xml:space="preserve">ответствии </w:t>
      </w:r>
      <w:r w:rsidRPr="00277146">
        <w:rPr>
          <w:rFonts w:eastAsia="Calibri"/>
          <w:color w:val="000000" w:themeColor="text1"/>
          <w:sz w:val="22"/>
          <w:szCs w:val="22"/>
          <w:lang w:eastAsia="en-US"/>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277146" w:rsidRPr="00277146" w:rsidRDefault="00277146" w:rsidP="00661730">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77146" w:rsidRPr="00277146" w:rsidRDefault="00277146" w:rsidP="00277146">
      <w:pPr>
        <w:widowControl w:val="0"/>
        <w:autoSpaceDE w:val="0"/>
        <w:autoSpaceDN w:val="0"/>
        <w:adjustRightInd w:val="0"/>
        <w:ind w:firstLine="539"/>
        <w:jc w:val="center"/>
        <w:rPr>
          <w:rFonts w:eastAsia="Calibri"/>
          <w:b/>
          <w:color w:val="000000" w:themeColor="text1"/>
          <w:sz w:val="22"/>
          <w:szCs w:val="22"/>
          <w:lang w:eastAsia="en-US"/>
        </w:rPr>
      </w:pPr>
    </w:p>
    <w:p w:rsidR="00277146" w:rsidRPr="00277146" w:rsidRDefault="00277146" w:rsidP="00277146">
      <w:pPr>
        <w:widowControl w:val="0"/>
        <w:autoSpaceDE w:val="0"/>
        <w:autoSpaceDN w:val="0"/>
        <w:adjustRightInd w:val="0"/>
        <w:ind w:firstLine="539"/>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Порядок, форма, место размещения и способы </w:t>
      </w:r>
    </w:p>
    <w:p w:rsidR="00277146" w:rsidRPr="00277146" w:rsidRDefault="00277146" w:rsidP="00277146">
      <w:pPr>
        <w:widowControl w:val="0"/>
        <w:autoSpaceDE w:val="0"/>
        <w:autoSpaceDN w:val="0"/>
        <w:adjustRightInd w:val="0"/>
        <w:ind w:firstLine="539"/>
        <w:jc w:val="center"/>
        <w:rPr>
          <w:rFonts w:eastAsia="Calibri"/>
          <w:b/>
          <w:color w:val="000000" w:themeColor="text1"/>
          <w:sz w:val="22"/>
          <w:szCs w:val="22"/>
          <w:lang w:eastAsia="en-US"/>
        </w:rPr>
      </w:pPr>
      <w:r w:rsidRPr="00277146">
        <w:rPr>
          <w:rFonts w:eastAsia="Calibri"/>
          <w:b/>
          <w:color w:val="000000" w:themeColor="text1"/>
          <w:sz w:val="22"/>
          <w:szCs w:val="22"/>
          <w:lang w:eastAsia="en-US"/>
        </w:rPr>
        <w:t>получения справочной информации</w:t>
      </w:r>
    </w:p>
    <w:p w:rsidR="00277146" w:rsidRPr="00277146" w:rsidRDefault="00277146" w:rsidP="00277146">
      <w:pPr>
        <w:widowControl w:val="0"/>
        <w:autoSpaceDE w:val="0"/>
        <w:autoSpaceDN w:val="0"/>
        <w:adjustRightInd w:val="0"/>
        <w:ind w:firstLine="539"/>
        <w:jc w:val="center"/>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color w:val="000000" w:themeColor="text1"/>
          <w:sz w:val="22"/>
          <w:szCs w:val="22"/>
          <w:lang w:eastAsia="en-US"/>
        </w:rPr>
        <w:t>1.15. С</w:t>
      </w:r>
      <w:r w:rsidRPr="00277146">
        <w:rPr>
          <w:rFonts w:eastAsia="Calibri"/>
          <w:bCs/>
          <w:color w:val="000000" w:themeColor="text1"/>
          <w:sz w:val="22"/>
          <w:szCs w:val="22"/>
          <w:lang w:eastAsia="en-US"/>
        </w:rPr>
        <w:t xml:space="preserve">правочная информация об </w:t>
      </w:r>
      <w:r w:rsidRPr="00277146">
        <w:rPr>
          <w:rFonts w:eastAsia="Calibri"/>
          <w:color w:val="000000" w:themeColor="text1"/>
          <w:sz w:val="22"/>
          <w:szCs w:val="22"/>
          <w:lang w:eastAsia="en-US"/>
        </w:rPr>
        <w:t xml:space="preserve">Администрации (Уполномоченном органе), структурных подразделениях, предоставляющих муниципальную услугу, </w:t>
      </w:r>
      <w:r w:rsidRPr="00277146">
        <w:rPr>
          <w:rFonts w:eastAsia="Calibri"/>
          <w:bCs/>
          <w:color w:val="000000" w:themeColor="text1"/>
          <w:sz w:val="22"/>
          <w:szCs w:val="22"/>
          <w:lang w:eastAsia="en-US"/>
        </w:rPr>
        <w:t xml:space="preserve">размещена </w:t>
      </w:r>
      <w:proofErr w:type="gramStart"/>
      <w:r w:rsidRPr="00277146">
        <w:rPr>
          <w:rFonts w:eastAsia="Calibri"/>
          <w:bCs/>
          <w:color w:val="000000" w:themeColor="text1"/>
          <w:sz w:val="22"/>
          <w:szCs w:val="22"/>
          <w:lang w:eastAsia="en-US"/>
        </w:rPr>
        <w:t>на</w:t>
      </w:r>
      <w:proofErr w:type="gramEnd"/>
      <w:r w:rsidRPr="00277146">
        <w:rPr>
          <w:rFonts w:eastAsia="Calibri"/>
          <w:bCs/>
          <w:color w:val="000000" w:themeColor="text1"/>
          <w:sz w:val="22"/>
          <w:szCs w:val="22"/>
          <w:lang w:eastAsia="en-US"/>
        </w:rPr>
        <w:t>:</w:t>
      </w: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bCs/>
          <w:color w:val="000000" w:themeColor="text1"/>
          <w:sz w:val="22"/>
          <w:szCs w:val="22"/>
          <w:lang w:eastAsia="en-US"/>
        </w:rPr>
        <w:t xml:space="preserve">информационных </w:t>
      </w:r>
      <w:proofErr w:type="gramStart"/>
      <w:r w:rsidRPr="00277146">
        <w:rPr>
          <w:rFonts w:eastAsia="Calibri"/>
          <w:bCs/>
          <w:color w:val="000000" w:themeColor="text1"/>
          <w:sz w:val="22"/>
          <w:szCs w:val="22"/>
          <w:lang w:eastAsia="en-US"/>
        </w:rPr>
        <w:t>стендах</w:t>
      </w:r>
      <w:proofErr w:type="gramEnd"/>
      <w:r w:rsidRPr="00277146">
        <w:rPr>
          <w:rFonts w:eastAsia="Calibri"/>
          <w:bCs/>
          <w:color w:val="000000" w:themeColor="text1"/>
          <w:sz w:val="22"/>
          <w:szCs w:val="22"/>
          <w:lang w:eastAsia="en-US"/>
        </w:rPr>
        <w:t xml:space="preserve"> Администрации (Уполномоченного органа);</w:t>
      </w: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bCs/>
          <w:color w:val="000000" w:themeColor="text1"/>
          <w:sz w:val="22"/>
          <w:szCs w:val="22"/>
          <w:lang w:eastAsia="en-US"/>
        </w:rPr>
        <w:t xml:space="preserve">официальном </w:t>
      </w:r>
      <w:proofErr w:type="gramStart"/>
      <w:r w:rsidRPr="00277146">
        <w:rPr>
          <w:rFonts w:eastAsia="Calibri"/>
          <w:bCs/>
          <w:color w:val="000000" w:themeColor="text1"/>
          <w:sz w:val="22"/>
          <w:szCs w:val="22"/>
          <w:lang w:eastAsia="en-US"/>
        </w:rPr>
        <w:t>сайте</w:t>
      </w:r>
      <w:proofErr w:type="gramEnd"/>
      <w:r w:rsidRPr="00277146">
        <w:rPr>
          <w:rFonts w:eastAsia="Calibri"/>
          <w:bCs/>
          <w:color w:val="000000" w:themeColor="text1"/>
          <w:sz w:val="22"/>
          <w:szCs w:val="22"/>
          <w:lang w:eastAsia="en-US"/>
        </w:rPr>
        <w:t xml:space="preserve">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bCs/>
          <w:color w:val="000000" w:themeColor="text1"/>
          <w:sz w:val="22"/>
          <w:szCs w:val="22"/>
          <w:lang w:eastAsia="en-US"/>
        </w:rPr>
        <w:t xml:space="preserve">в </w:t>
      </w:r>
      <w:r w:rsidRPr="00277146">
        <w:rPr>
          <w:rFonts w:eastAsia="Calibri"/>
          <w:color w:val="000000" w:themeColor="text1"/>
          <w:sz w:val="22"/>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277146">
        <w:rPr>
          <w:rFonts w:eastAsia="Calibri"/>
          <w:bCs/>
          <w:color w:val="000000" w:themeColor="text1"/>
          <w:sz w:val="22"/>
          <w:szCs w:val="22"/>
          <w:lang w:eastAsia="en-US"/>
        </w:rPr>
        <w:t xml:space="preserve"> на </w:t>
      </w:r>
      <w:r w:rsidRPr="00277146">
        <w:rPr>
          <w:rFonts w:eastAsia="Calibri"/>
          <w:color w:val="000000" w:themeColor="text1"/>
          <w:sz w:val="22"/>
          <w:szCs w:val="22"/>
          <w:lang w:eastAsia="en-US"/>
        </w:rPr>
        <w:t>РПГУ</w:t>
      </w:r>
      <w:r w:rsidRPr="00277146">
        <w:rPr>
          <w:rFonts w:eastAsia="Calibri"/>
          <w:bCs/>
          <w:color w:val="000000" w:themeColor="text1"/>
          <w:sz w:val="22"/>
          <w:szCs w:val="22"/>
          <w:lang w:eastAsia="en-US"/>
        </w:rPr>
        <w:t xml:space="preserve">. </w:t>
      </w: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bCs/>
          <w:color w:val="000000" w:themeColor="text1"/>
          <w:sz w:val="22"/>
          <w:szCs w:val="22"/>
          <w:lang w:eastAsia="en-US"/>
        </w:rPr>
        <w:t>Справочной является информация:</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277146">
        <w:rPr>
          <w:rFonts w:eastAsia="Calibri"/>
          <w:color w:val="000000" w:themeColor="text1"/>
          <w:sz w:val="22"/>
          <w:szCs w:val="22"/>
          <w:lang w:eastAsia="en-US"/>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II. Стандарт предоставления муниципальной услуги</w:t>
      </w:r>
    </w:p>
    <w:p w:rsidR="00277146" w:rsidRPr="00277146" w:rsidRDefault="00277146" w:rsidP="00277146">
      <w:pPr>
        <w:autoSpaceDE w:val="0"/>
        <w:autoSpaceDN w:val="0"/>
        <w:adjustRightInd w:val="0"/>
        <w:ind w:firstLine="709"/>
        <w:jc w:val="center"/>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1"/>
        <w:rPr>
          <w:rFonts w:eastAsia="Calibri"/>
          <w:b/>
          <w:bCs/>
          <w:color w:val="000000" w:themeColor="text1"/>
          <w:sz w:val="22"/>
          <w:szCs w:val="22"/>
          <w:lang w:eastAsia="en-US"/>
        </w:rPr>
      </w:pPr>
      <w:r w:rsidRPr="00277146">
        <w:rPr>
          <w:rFonts w:eastAsia="Calibri"/>
          <w:b/>
          <w:bCs/>
          <w:color w:val="000000" w:themeColor="text1"/>
          <w:sz w:val="22"/>
          <w:szCs w:val="22"/>
          <w:lang w:eastAsia="en-US"/>
        </w:rPr>
        <w:t>Наименование муниципальной услуги</w:t>
      </w:r>
    </w:p>
    <w:p w:rsidR="00277146" w:rsidRPr="00277146" w:rsidRDefault="00277146" w:rsidP="00277146">
      <w:pPr>
        <w:autoSpaceDE w:val="0"/>
        <w:autoSpaceDN w:val="0"/>
        <w:adjustRightInd w:val="0"/>
        <w:ind w:firstLine="709"/>
        <w:jc w:val="center"/>
        <w:outlineLvl w:val="1"/>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widowControl w:val="0"/>
        <w:tabs>
          <w:tab w:val="left" w:pos="567"/>
        </w:tabs>
        <w:ind w:firstLine="709"/>
        <w:contextualSpacing/>
        <w:jc w:val="center"/>
        <w:rPr>
          <w:rFonts w:eastAsia="Calibri"/>
          <w:b/>
          <w:color w:val="000000" w:themeColor="text1"/>
          <w:sz w:val="22"/>
          <w:szCs w:val="22"/>
          <w:lang w:eastAsia="en-US"/>
        </w:rPr>
      </w:pPr>
      <w:r w:rsidRPr="00277146">
        <w:rPr>
          <w:rFonts w:eastAsia="Calibri"/>
          <w:b/>
          <w:color w:val="000000" w:themeColor="text1"/>
          <w:sz w:val="22"/>
          <w:szCs w:val="22"/>
          <w:lang w:eastAsia="en-US"/>
        </w:rPr>
        <w:t>Наименование органа местного самоуправления (организации), предоставляющего (щей) муниципальную услугу</w:t>
      </w:r>
    </w:p>
    <w:p w:rsidR="00277146" w:rsidRPr="00277146" w:rsidRDefault="00277146" w:rsidP="00277146">
      <w:pPr>
        <w:widowControl w:val="0"/>
        <w:tabs>
          <w:tab w:val="left" w:pos="567"/>
        </w:tabs>
        <w:ind w:firstLine="709"/>
        <w:contextualSpacing/>
        <w:jc w:val="center"/>
        <w:rPr>
          <w:rFonts w:eastAsia="Calibri"/>
          <w:b/>
          <w:color w:val="000000" w:themeColor="text1"/>
          <w:sz w:val="22"/>
          <w:szCs w:val="22"/>
          <w:lang w:eastAsia="en-US"/>
        </w:rPr>
      </w:pP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2.2. Муниципальная услуга предоставляется Администрацией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в лице управляющего делами.</w:t>
      </w: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color w:val="000000" w:themeColor="text1"/>
          <w:sz w:val="22"/>
          <w:szCs w:val="22"/>
          <w:lang w:eastAsia="en-US"/>
        </w:rPr>
        <w:t xml:space="preserve">Муниципальная услуга оказывается с участием </w:t>
      </w:r>
      <w:r w:rsidRPr="00277146">
        <w:rPr>
          <w:rFonts w:eastAsia="Calibri"/>
          <w:bCs/>
          <w:color w:val="000000" w:themeColor="text1"/>
          <w:sz w:val="22"/>
          <w:szCs w:val="22"/>
          <w:lang w:eastAsia="en-US"/>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w:t>
      </w:r>
      <w:r w:rsidR="001C4BB9">
        <w:rPr>
          <w:rFonts w:eastAsia="Calibri"/>
          <w:bCs/>
          <w:color w:val="000000" w:themeColor="text1"/>
          <w:sz w:val="22"/>
          <w:szCs w:val="22"/>
          <w:lang w:eastAsia="en-US"/>
        </w:rPr>
        <w:t>Моск</w:t>
      </w:r>
      <w:r w:rsidRPr="00277146">
        <w:rPr>
          <w:rFonts w:eastAsia="Calibri"/>
          <w:bCs/>
          <w:color w:val="000000" w:themeColor="text1"/>
          <w:sz w:val="22"/>
          <w:szCs w:val="22"/>
          <w:lang w:eastAsia="en-US"/>
        </w:rPr>
        <w:t>овский сельсовет муниципального района Дюртюлинский район Республики Башкортостан (далее – Межведомственная комиссия).</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При предоставлении муниципальной услуги Администрация (Уполномоченный орган) взаимодействует </w:t>
      </w:r>
      <w:proofErr w:type="gramStart"/>
      <w:r w:rsidRPr="00277146">
        <w:rPr>
          <w:rFonts w:eastAsia="Calibri"/>
          <w:color w:val="000000" w:themeColor="text1"/>
          <w:sz w:val="22"/>
          <w:szCs w:val="22"/>
          <w:lang w:eastAsia="en-US"/>
        </w:rPr>
        <w:t>с</w:t>
      </w:r>
      <w:proofErr w:type="gramEnd"/>
      <w:r w:rsidRPr="00277146">
        <w:rPr>
          <w:rFonts w:eastAsia="Calibri"/>
          <w:color w:val="000000" w:themeColor="text1"/>
          <w:sz w:val="22"/>
          <w:szCs w:val="22"/>
          <w:lang w:eastAsia="en-US"/>
        </w:rPr>
        <w:t>:</w:t>
      </w:r>
    </w:p>
    <w:p w:rsidR="00277146" w:rsidRPr="00277146" w:rsidRDefault="00277146" w:rsidP="00277146">
      <w:pPr>
        <w:widowControl w:val="0"/>
        <w:numPr>
          <w:ilvl w:val="2"/>
          <w:numId w:val="19"/>
        </w:numPr>
        <w:tabs>
          <w:tab w:val="left" w:pos="851"/>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Федеральной налоговой службой;</w:t>
      </w:r>
    </w:p>
    <w:p w:rsidR="00277146" w:rsidRPr="00277146" w:rsidRDefault="00277146" w:rsidP="00277146">
      <w:pPr>
        <w:widowControl w:val="0"/>
        <w:numPr>
          <w:ilvl w:val="2"/>
          <w:numId w:val="19"/>
        </w:numPr>
        <w:tabs>
          <w:tab w:val="left" w:pos="851"/>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Федеральной службой государственной регистрации, кадастра                      и картографии (далее – </w:t>
      </w:r>
      <w:proofErr w:type="spellStart"/>
      <w:r w:rsidRPr="00277146">
        <w:rPr>
          <w:rFonts w:eastAsia="Calibri"/>
          <w:color w:val="000000" w:themeColor="text1"/>
          <w:sz w:val="22"/>
          <w:szCs w:val="22"/>
          <w:lang w:eastAsia="en-US"/>
        </w:rPr>
        <w:t>Росреестр</w:t>
      </w:r>
      <w:proofErr w:type="spellEnd"/>
      <w:r w:rsidRPr="00277146">
        <w:rPr>
          <w:rFonts w:eastAsia="Calibri"/>
          <w:color w:val="000000" w:themeColor="text1"/>
          <w:sz w:val="22"/>
          <w:szCs w:val="22"/>
          <w:lang w:eastAsia="en-US"/>
        </w:rPr>
        <w:t>);</w:t>
      </w:r>
    </w:p>
    <w:p w:rsidR="00277146" w:rsidRPr="00277146" w:rsidRDefault="00277146" w:rsidP="00277146">
      <w:pPr>
        <w:widowControl w:val="0"/>
        <w:numPr>
          <w:ilvl w:val="2"/>
          <w:numId w:val="19"/>
        </w:numPr>
        <w:tabs>
          <w:tab w:val="left" w:pos="851"/>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sz w:val="22"/>
          <w:szCs w:val="22"/>
          <w:lang w:eastAsia="en-US"/>
        </w:rPr>
        <w:t>Государственным бюджетным учреждением Республики Башкортостан «</w:t>
      </w:r>
      <w:r w:rsidRPr="00277146">
        <w:rPr>
          <w:rFonts w:eastAsia="Calibri"/>
          <w:bCs/>
          <w:sz w:val="22"/>
          <w:szCs w:val="22"/>
          <w:lang w:eastAsia="en-US"/>
        </w:rPr>
        <w:t>Государственная кадастровая оценка и техническая инвентаризация»</w:t>
      </w:r>
    </w:p>
    <w:p w:rsidR="00277146" w:rsidRPr="00277146" w:rsidRDefault="00277146" w:rsidP="00277146">
      <w:pPr>
        <w:widowControl w:val="0"/>
        <w:numPr>
          <w:ilvl w:val="2"/>
          <w:numId w:val="19"/>
        </w:numPr>
        <w:tabs>
          <w:tab w:val="left" w:pos="851"/>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Государственным комитетом Республики Башкортостан по жилищному и строительному надзору.               </w:t>
      </w:r>
    </w:p>
    <w:p w:rsidR="00277146" w:rsidRPr="00277146" w:rsidRDefault="00277146" w:rsidP="00277146">
      <w:pPr>
        <w:widowControl w:val="0"/>
        <w:tabs>
          <w:tab w:val="left" w:pos="851"/>
          <w:tab w:val="left" w:pos="1134"/>
        </w:tabs>
        <w:autoSpaceDE w:val="0"/>
        <w:autoSpaceDN w:val="0"/>
        <w:adjustRightInd w:val="0"/>
        <w:ind w:firstLine="709"/>
        <w:contextualSpacing/>
        <w:jc w:val="both"/>
        <w:outlineLvl w:val="2"/>
        <w:rPr>
          <w:rFonts w:eastAsia="Calibri"/>
          <w:color w:val="000000" w:themeColor="text1"/>
          <w:sz w:val="22"/>
          <w:szCs w:val="22"/>
          <w:lang w:eastAsia="en-US"/>
        </w:rPr>
      </w:pPr>
      <w:r w:rsidRPr="00277146">
        <w:rPr>
          <w:rFonts w:eastAsia="Calibri"/>
          <w:color w:val="000000" w:themeColor="text1"/>
          <w:sz w:val="22"/>
          <w:szCs w:val="22"/>
          <w:lang w:eastAsia="en-US"/>
        </w:rPr>
        <w:t xml:space="preserve"> 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Описание результата предоставления муниципальной услуги</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2.5. Результатом предоставления муниципальной услуги является:</w:t>
      </w:r>
    </w:p>
    <w:p w:rsidR="00277146" w:rsidRPr="00277146" w:rsidRDefault="00277146" w:rsidP="00277146">
      <w:pPr>
        <w:autoSpaceDE w:val="0"/>
        <w:autoSpaceDN w:val="0"/>
        <w:adjustRightInd w:val="0"/>
        <w:ind w:firstLine="709"/>
        <w:jc w:val="both"/>
        <w:outlineLvl w:val="0"/>
        <w:rPr>
          <w:rFonts w:eastAsia="Calibri"/>
          <w:color w:val="000000" w:themeColor="text1"/>
          <w:sz w:val="22"/>
          <w:szCs w:val="22"/>
          <w:lang w:eastAsia="en-US"/>
        </w:rPr>
      </w:pPr>
      <w:r w:rsidRPr="00277146">
        <w:rPr>
          <w:rFonts w:eastAsia="Calibri"/>
          <w:color w:val="000000" w:themeColor="text1"/>
          <w:sz w:val="22"/>
          <w:szCs w:val="22"/>
          <w:lang w:eastAsia="en-US"/>
        </w:rPr>
        <w:t xml:space="preserve">постановление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о признании  (об отказе в признании) помещения жилым помещением;</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постановление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roofErr w:type="gramEnd"/>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 xml:space="preserve">постановление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 xml:space="preserve">овский сельсовет муниципального района Дюртюлинский район Республики Башкортостан об отсутствии оснований для признания жилого помещения </w:t>
      </w:r>
      <w:proofErr w:type="gramStart"/>
      <w:r w:rsidRPr="00277146">
        <w:rPr>
          <w:rFonts w:eastAsia="Calibri"/>
          <w:color w:val="000000" w:themeColor="text1"/>
          <w:sz w:val="22"/>
          <w:szCs w:val="22"/>
          <w:lang w:eastAsia="en-US"/>
        </w:rPr>
        <w:t>непригодным</w:t>
      </w:r>
      <w:proofErr w:type="gramEnd"/>
      <w:r w:rsidRPr="00277146">
        <w:rPr>
          <w:rFonts w:eastAsia="Calibri"/>
          <w:color w:val="000000" w:themeColor="text1"/>
          <w:sz w:val="22"/>
          <w:szCs w:val="22"/>
          <w:lang w:eastAsia="en-US"/>
        </w:rPr>
        <w:t xml:space="preserve"> для проживания;</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постановление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 xml:space="preserve">овский сельсовет муниципального района Дюртюлинский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постановление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постановление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овский сельсовет муниципального района Дюртюлинский район Республики Башкортостан об отсутствии оснований для признания многоквартирного дома аварийным и подлежащим сносу или реконструкции;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 Срок предоставления </w:t>
      </w:r>
      <w:r w:rsidRPr="00277146">
        <w:rPr>
          <w:rFonts w:eastAsia="Calibri"/>
          <w:b/>
          <w:color w:val="000000" w:themeColor="text1"/>
          <w:sz w:val="22"/>
          <w:szCs w:val="22"/>
          <w:lang w:eastAsia="en-US"/>
        </w:rPr>
        <w:t>муниципальной</w:t>
      </w:r>
      <w:r w:rsidRPr="00277146">
        <w:rPr>
          <w:rFonts w:eastAsia="Calibri"/>
          <w:b/>
          <w:bCs/>
          <w:color w:val="000000" w:themeColor="text1"/>
          <w:sz w:val="22"/>
          <w:szCs w:val="22"/>
          <w:lang w:eastAsia="en-US"/>
        </w:rPr>
        <w:t xml:space="preserve"> услуги, в том числе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с учетом необходимости обращения в организации, участвующие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в предоставлении </w:t>
      </w:r>
      <w:r w:rsidRPr="00277146">
        <w:rPr>
          <w:rFonts w:eastAsia="Calibri"/>
          <w:b/>
          <w:color w:val="000000" w:themeColor="text1"/>
          <w:sz w:val="22"/>
          <w:szCs w:val="22"/>
          <w:lang w:eastAsia="en-US"/>
        </w:rPr>
        <w:t>муниципальной</w:t>
      </w:r>
      <w:r w:rsidRPr="00277146">
        <w:rPr>
          <w:rFonts w:eastAsia="Calibri"/>
          <w:b/>
          <w:bCs/>
          <w:color w:val="000000" w:themeColor="text1"/>
          <w:sz w:val="22"/>
          <w:szCs w:val="22"/>
          <w:lang w:eastAsia="en-US"/>
        </w:rPr>
        <w:t xml:space="preserve"> услуги, срок приостановления предоставления</w:t>
      </w:r>
      <w:r w:rsidRPr="00277146">
        <w:rPr>
          <w:rFonts w:eastAsia="Calibri"/>
          <w:b/>
          <w:color w:val="000000" w:themeColor="text1"/>
          <w:sz w:val="22"/>
          <w:szCs w:val="22"/>
          <w:lang w:eastAsia="en-US"/>
        </w:rPr>
        <w:t xml:space="preserve"> муниципальной</w:t>
      </w:r>
      <w:r w:rsidRPr="00277146">
        <w:rPr>
          <w:rFonts w:eastAsia="Calibri"/>
          <w:b/>
          <w:bCs/>
          <w:color w:val="000000" w:themeColor="text1"/>
          <w:sz w:val="22"/>
          <w:szCs w:val="22"/>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77146">
        <w:rPr>
          <w:rFonts w:eastAsia="Calibri"/>
          <w:b/>
          <w:color w:val="000000" w:themeColor="text1"/>
          <w:sz w:val="22"/>
          <w:szCs w:val="22"/>
          <w:lang w:eastAsia="en-US"/>
        </w:rPr>
        <w:t>муниципальной</w:t>
      </w:r>
      <w:r w:rsidRPr="00277146">
        <w:rPr>
          <w:rFonts w:eastAsia="Calibri"/>
          <w:b/>
          <w:bCs/>
          <w:color w:val="000000" w:themeColor="text1"/>
          <w:sz w:val="22"/>
          <w:szCs w:val="22"/>
          <w:lang w:eastAsia="en-US"/>
        </w:rPr>
        <w:t xml:space="preserve"> услуги</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2.6. Срок принятия решения и издания постановления Главы Администрации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 xml:space="preserve">овский сельсовет муниципального района Дюртюлинский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w:t>
      </w:r>
      <w:proofErr w:type="gramStart"/>
      <w:r w:rsidRPr="00277146">
        <w:rPr>
          <w:rFonts w:eastAsia="Calibri"/>
          <w:color w:val="000000" w:themeColor="text1"/>
          <w:sz w:val="22"/>
          <w:szCs w:val="22"/>
          <w:lang w:eastAsia="en-US"/>
        </w:rPr>
        <w:t>об отсутствии оснований для признания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Pr="00277146">
        <w:rPr>
          <w:rFonts w:eastAsia="Calibri"/>
          <w:color w:val="000000" w:themeColor="text1"/>
          <w:sz w:val="22"/>
          <w:szCs w:val="22"/>
          <w:lang w:eastAsia="en-US"/>
        </w:rPr>
        <w:t xml:space="preserve"> не включено                    в сводный перечень объектов (жилых помещений), находящихся в границах зоны чрезвычайной ситуации.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9" w:history="1">
        <w:r w:rsidRPr="00277146">
          <w:rPr>
            <w:rFonts w:eastAsia="Calibri"/>
            <w:color w:val="000000" w:themeColor="text1"/>
            <w:sz w:val="22"/>
            <w:szCs w:val="22"/>
            <w:u w:val="single"/>
            <w:lang w:eastAsia="en-US"/>
          </w:rPr>
          <w:t>пункта</w:t>
        </w:r>
      </w:hyperlink>
      <w:r w:rsidRPr="00277146">
        <w:rPr>
          <w:rFonts w:eastAsia="Calibri"/>
          <w:color w:val="000000" w:themeColor="text1"/>
          <w:sz w:val="22"/>
          <w:szCs w:val="22"/>
          <w:lang w:eastAsia="en-US"/>
        </w:rPr>
        <w:t xml:space="preserve"> 3.10.4 настоящего Административного регламента.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w:t>
      </w:r>
      <w:r w:rsidRPr="00277146">
        <w:rPr>
          <w:rFonts w:eastAsia="Calibri"/>
          <w:color w:val="000000" w:themeColor="text1"/>
          <w:sz w:val="22"/>
          <w:szCs w:val="22"/>
          <w:lang w:eastAsia="en-US"/>
        </w:rPr>
        <w:lastRenderedPageBreak/>
        <w:t>повреждения в результате чрезвычайной ситуации и при этом не включено в сводный перечень объектов (жилых помещений).</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Нормативные правовые акты, регулирующие предоставление муниципальной услуги</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77146">
        <w:rPr>
          <w:rFonts w:eastAsia="Calibri"/>
          <w:bCs/>
          <w:color w:val="000000" w:themeColor="text1"/>
          <w:sz w:val="22"/>
          <w:szCs w:val="22"/>
          <w:lang w:eastAsia="en-US"/>
        </w:rPr>
        <w:t xml:space="preserve">официальном сайте, в </w:t>
      </w:r>
      <w:r w:rsidRPr="00277146">
        <w:rPr>
          <w:rFonts w:eastAsia="Calibri"/>
          <w:color w:val="000000" w:themeColor="text1"/>
          <w:sz w:val="22"/>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277146">
        <w:rPr>
          <w:rFonts w:eastAsia="Calibri"/>
          <w:bCs/>
          <w:color w:val="000000" w:themeColor="text1"/>
          <w:sz w:val="22"/>
          <w:szCs w:val="22"/>
          <w:lang w:eastAsia="en-US"/>
        </w:rPr>
        <w:t xml:space="preserve"> на РПГУ</w:t>
      </w:r>
      <w:r w:rsidRPr="00277146">
        <w:rPr>
          <w:rFonts w:eastAsia="Calibri"/>
          <w:color w:val="000000" w:themeColor="text1"/>
          <w:sz w:val="22"/>
          <w:szCs w:val="22"/>
          <w:lang w:eastAsia="en-US"/>
        </w:rPr>
        <w:t>.</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Исчерпывающий перечень документов, необходимых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их представления</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widowControl w:val="0"/>
        <w:tabs>
          <w:tab w:val="left" w:pos="567"/>
        </w:tabs>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bCs/>
          <w:color w:val="000000" w:themeColor="text1"/>
          <w:sz w:val="22"/>
          <w:szCs w:val="22"/>
          <w:lang w:eastAsia="en-US"/>
        </w:rPr>
        <w:t xml:space="preserve">2.8.1. </w:t>
      </w:r>
      <w:r w:rsidRPr="00277146">
        <w:rPr>
          <w:rFonts w:eastAsia="Calibri"/>
          <w:color w:val="000000" w:themeColor="text1"/>
          <w:sz w:val="22"/>
          <w:szCs w:val="22"/>
          <w:lang w:eastAsia="en-US"/>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277146">
        <w:rPr>
          <w:rFonts w:eastAsia="Calibri"/>
          <w:bCs/>
          <w:color w:val="000000" w:themeColor="text1"/>
          <w:sz w:val="22"/>
          <w:szCs w:val="22"/>
          <w:lang w:eastAsia="en-US"/>
        </w:rPr>
        <w:t xml:space="preserve">по форме, согласно приложению № 1 к настоящему Административному регламенту, поданное                  в адрес </w:t>
      </w:r>
      <w:r w:rsidRPr="00277146">
        <w:rPr>
          <w:rFonts w:eastAsia="Calibri"/>
          <w:color w:val="000000" w:themeColor="text1"/>
          <w:sz w:val="22"/>
          <w:szCs w:val="22"/>
          <w:lang w:eastAsia="en-US"/>
        </w:rPr>
        <w:t xml:space="preserve">Администрации (Уполномоченного органа) </w:t>
      </w:r>
      <w:r w:rsidRPr="00277146">
        <w:rPr>
          <w:rFonts w:eastAsia="Calibri"/>
          <w:bCs/>
          <w:color w:val="000000" w:themeColor="text1"/>
          <w:sz w:val="22"/>
          <w:szCs w:val="22"/>
          <w:lang w:eastAsia="en-US"/>
        </w:rPr>
        <w:t>следующими способами:</w:t>
      </w:r>
    </w:p>
    <w:p w:rsidR="00277146" w:rsidRPr="00277146" w:rsidRDefault="00277146" w:rsidP="00277146">
      <w:pPr>
        <w:numPr>
          <w:ilvl w:val="0"/>
          <w:numId w:val="20"/>
        </w:numPr>
        <w:tabs>
          <w:tab w:val="left" w:pos="1134"/>
        </w:tabs>
        <w:autoSpaceDE w:val="0"/>
        <w:autoSpaceDN w:val="0"/>
        <w:adjustRightInd w:val="0"/>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77146" w:rsidRPr="00277146" w:rsidRDefault="00277146" w:rsidP="00277146">
      <w:pPr>
        <w:numPr>
          <w:ilvl w:val="0"/>
          <w:numId w:val="20"/>
        </w:numPr>
        <w:tabs>
          <w:tab w:val="left" w:pos="1134"/>
        </w:tabs>
        <w:autoSpaceDE w:val="0"/>
        <w:autoSpaceDN w:val="0"/>
        <w:adjustRightInd w:val="0"/>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путем заполнения формы запроса через «Личный кабинет» РПГУ (далее – отправление в электронной форме).</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В заявлении также указывается один из следующих способов получения  результатов предоставления муниципальной услуги:</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в виде бумажного документа, который направляется заявителю посредством почтового отправления;</w:t>
      </w:r>
    </w:p>
    <w:p w:rsidR="00277146" w:rsidRPr="00277146" w:rsidRDefault="00277146" w:rsidP="00277146">
      <w:pPr>
        <w:widowControl w:val="0"/>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bCs/>
          <w:color w:val="000000" w:themeColor="text1"/>
          <w:sz w:val="22"/>
          <w:szCs w:val="22"/>
          <w:lang w:eastAsia="en-US"/>
        </w:rPr>
        <w:t>2.8.2. д</w:t>
      </w:r>
      <w:r w:rsidRPr="00277146">
        <w:rPr>
          <w:rFonts w:eastAsia="Calibri"/>
          <w:color w:val="000000" w:themeColor="text1"/>
          <w:sz w:val="22"/>
          <w:szCs w:val="22"/>
          <w:lang w:eastAsia="en-US"/>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77146">
        <w:rPr>
          <w:rFonts w:eastAsia="Calibri"/>
          <w:color w:val="000000" w:themeColor="text1"/>
          <w:sz w:val="22"/>
          <w:szCs w:val="22"/>
          <w:lang w:eastAsia="en-US"/>
        </w:rPr>
        <w:t>ии                                    и ау</w:t>
      </w:r>
      <w:proofErr w:type="gramEnd"/>
      <w:r w:rsidRPr="00277146">
        <w:rPr>
          <w:rFonts w:eastAsia="Calibri"/>
          <w:color w:val="000000" w:themeColor="text1"/>
          <w:sz w:val="22"/>
          <w:szCs w:val="22"/>
          <w:lang w:eastAsia="en-US"/>
        </w:rPr>
        <w:t xml:space="preserve">тентификации (далее </w:t>
      </w:r>
      <w:r w:rsidRPr="00277146">
        <w:rPr>
          <w:rFonts w:eastAsia="Calibri"/>
          <w:bCs/>
          <w:color w:val="000000" w:themeColor="text1"/>
          <w:sz w:val="22"/>
          <w:szCs w:val="22"/>
          <w:lang w:eastAsia="en-US"/>
        </w:rPr>
        <w:t>–</w:t>
      </w:r>
      <w:r w:rsidRPr="00277146">
        <w:rPr>
          <w:rFonts w:eastAsia="Calibri"/>
          <w:color w:val="000000" w:themeColor="text1"/>
          <w:sz w:val="22"/>
          <w:szCs w:val="22"/>
          <w:lang w:eastAsia="en-US"/>
        </w:rPr>
        <w:t xml:space="preserve"> ЕСИА).</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 случае почтового отправления к заявлению прилагается копия документа </w:t>
      </w:r>
      <w:proofErr w:type="gramStart"/>
      <w:r w:rsidRPr="00277146">
        <w:rPr>
          <w:rFonts w:eastAsia="Calibri"/>
          <w:color w:val="000000" w:themeColor="text1"/>
          <w:sz w:val="22"/>
          <w:szCs w:val="22"/>
          <w:lang w:eastAsia="en-US"/>
        </w:rPr>
        <w:t>заявителя-физического</w:t>
      </w:r>
      <w:proofErr w:type="gramEnd"/>
      <w:r w:rsidRPr="00277146">
        <w:rPr>
          <w:rFonts w:eastAsia="Calibri"/>
          <w:color w:val="000000" w:themeColor="text1"/>
          <w:sz w:val="22"/>
          <w:szCs w:val="22"/>
          <w:lang w:eastAsia="en-US"/>
        </w:rPr>
        <w:t xml:space="preserve"> лица, удостоверяющего его личность, предусмотренного законодательством Российской Федерации;</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bCs/>
          <w:color w:val="000000" w:themeColor="text1"/>
          <w:sz w:val="22"/>
          <w:szCs w:val="22"/>
          <w:lang w:eastAsia="en-US"/>
        </w:rPr>
        <w:t xml:space="preserve">2.8.4. </w:t>
      </w:r>
      <w:r w:rsidRPr="00277146">
        <w:rPr>
          <w:rFonts w:eastAsia="Calibri"/>
          <w:color w:val="000000" w:themeColor="text1"/>
          <w:sz w:val="22"/>
          <w:szCs w:val="22"/>
          <w:lang w:eastAsia="en-US"/>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77146" w:rsidRPr="00277146" w:rsidRDefault="00277146" w:rsidP="00277146">
      <w:pPr>
        <w:autoSpaceDE w:val="0"/>
        <w:autoSpaceDN w:val="0"/>
        <w:adjustRightInd w:val="0"/>
        <w:ind w:firstLine="709"/>
        <w:jc w:val="both"/>
        <w:rPr>
          <w:rFonts w:eastAsia="Calibri"/>
          <w:bCs/>
          <w:color w:val="000000" w:themeColor="text1"/>
          <w:sz w:val="22"/>
          <w:szCs w:val="22"/>
          <w:lang w:eastAsia="en-US"/>
        </w:rPr>
      </w:pPr>
      <w:r w:rsidRPr="00277146">
        <w:rPr>
          <w:rFonts w:eastAsia="Calibri"/>
          <w:bCs/>
          <w:color w:val="000000" w:themeColor="text1"/>
          <w:sz w:val="22"/>
          <w:szCs w:val="22"/>
          <w:lang w:eastAsia="en-US"/>
        </w:rPr>
        <w:t>2.8.5. в отношении нежилого помещения для признания его                                       в дальнейшем жилым помещением – проект реконструкции нежилого помещения;</w:t>
      </w:r>
    </w:p>
    <w:p w:rsidR="00277146" w:rsidRPr="00277146" w:rsidRDefault="00277146" w:rsidP="00277146">
      <w:pPr>
        <w:autoSpaceDE w:val="0"/>
        <w:autoSpaceDN w:val="0"/>
        <w:adjustRightInd w:val="0"/>
        <w:ind w:firstLine="567"/>
        <w:jc w:val="both"/>
        <w:rPr>
          <w:rFonts w:eastAsia="Calibri"/>
          <w:color w:val="000000" w:themeColor="text1"/>
          <w:sz w:val="22"/>
          <w:szCs w:val="22"/>
          <w:lang w:eastAsia="en-US"/>
        </w:rPr>
      </w:pPr>
      <w:r w:rsidRPr="00277146">
        <w:rPr>
          <w:rFonts w:eastAsia="Calibri"/>
          <w:bCs/>
          <w:color w:val="000000" w:themeColor="text1"/>
          <w:sz w:val="22"/>
          <w:szCs w:val="22"/>
          <w:lang w:eastAsia="en-US"/>
        </w:rPr>
        <w:t xml:space="preserve">  2.8.6. заключение </w:t>
      </w:r>
      <w:r w:rsidRPr="00277146">
        <w:rPr>
          <w:rFonts w:eastAsia="Calibri"/>
          <w:color w:val="000000" w:themeColor="text1"/>
          <w:sz w:val="22"/>
          <w:szCs w:val="22"/>
          <w:lang w:eastAsia="en-US"/>
        </w:rPr>
        <w:t>специализированной организации</w:t>
      </w:r>
      <w:r w:rsidRPr="00277146">
        <w:rPr>
          <w:rFonts w:eastAsia="Calibri"/>
          <w:bCs/>
          <w:color w:val="000000" w:themeColor="text1"/>
          <w:sz w:val="22"/>
          <w:szCs w:val="22"/>
          <w:lang w:eastAsia="en-US"/>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77146">
        <w:rPr>
          <w:rFonts w:eastAsia="Calibri"/>
          <w:color w:val="000000" w:themeColor="text1"/>
          <w:sz w:val="22"/>
          <w:szCs w:val="22"/>
          <w:lang w:eastAsia="en-US"/>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277146">
        <w:rPr>
          <w:rFonts w:eastAsia="Calibri"/>
          <w:bCs/>
          <w:color w:val="000000" w:themeColor="text1"/>
          <w:sz w:val="22"/>
          <w:szCs w:val="22"/>
          <w:lang w:eastAsia="en-US"/>
        </w:rPr>
        <w:t>;</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bCs/>
          <w:color w:val="000000" w:themeColor="text1"/>
          <w:sz w:val="22"/>
          <w:szCs w:val="22"/>
          <w:lang w:eastAsia="en-US"/>
        </w:rPr>
        <w:t xml:space="preserve">2.8.7. </w:t>
      </w:r>
      <w:r w:rsidRPr="00277146">
        <w:rPr>
          <w:rFonts w:eastAsia="Calibri"/>
          <w:color w:val="000000" w:themeColor="text1"/>
          <w:sz w:val="22"/>
          <w:szCs w:val="22"/>
          <w:lang w:eastAsia="en-US"/>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proofErr w:type="gramStart"/>
        <w:r w:rsidRPr="00277146">
          <w:rPr>
            <w:rFonts w:eastAsia="Calibri"/>
            <w:color w:val="000000" w:themeColor="text1"/>
            <w:sz w:val="22"/>
            <w:szCs w:val="22"/>
            <w:u w:val="single"/>
            <w:lang w:eastAsia="en-US"/>
          </w:rPr>
          <w:t>п</w:t>
        </w:r>
        <w:proofErr w:type="gramEnd"/>
      </w:hyperlink>
      <w:r w:rsidRPr="00277146">
        <w:rPr>
          <w:rFonts w:eastAsia="Calibri"/>
          <w:color w:val="000000" w:themeColor="text1"/>
          <w:sz w:val="22"/>
          <w:szCs w:val="22"/>
          <w:lang w:eastAsia="en-US"/>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277146" w:rsidRPr="00277146" w:rsidRDefault="00277146" w:rsidP="00277146">
      <w:pPr>
        <w:autoSpaceDE w:val="0"/>
        <w:autoSpaceDN w:val="0"/>
        <w:adjustRightInd w:val="0"/>
        <w:ind w:firstLine="709"/>
        <w:jc w:val="both"/>
        <w:rPr>
          <w:color w:val="000000" w:themeColor="text1"/>
          <w:sz w:val="22"/>
          <w:szCs w:val="22"/>
        </w:rPr>
      </w:pP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Исчерпывающий перечень документов, необходимых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в соответствии с нормативными правовыми актами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для предоставления муниципальной услуги, которые находятся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в том числе в электронной форме, порядок их представления</w:t>
      </w:r>
    </w:p>
    <w:p w:rsidR="00277146" w:rsidRPr="00277146" w:rsidRDefault="00277146" w:rsidP="00277146">
      <w:pPr>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2.10. Для предоставления муниципальной услуги заявитель вправе представить: </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Непредставление документов, указанных в настоящем пункте                               не является основанием для отказа в предоставлении муниципальной услуги.</w:t>
      </w:r>
    </w:p>
    <w:p w:rsidR="00277146" w:rsidRPr="00277146" w:rsidRDefault="00277146" w:rsidP="00277146">
      <w:pPr>
        <w:autoSpaceDE w:val="0"/>
        <w:autoSpaceDN w:val="0"/>
        <w:adjustRightInd w:val="0"/>
        <w:ind w:firstLine="709"/>
        <w:jc w:val="both"/>
        <w:rPr>
          <w:color w:val="000000" w:themeColor="text1"/>
          <w:sz w:val="22"/>
          <w:szCs w:val="22"/>
        </w:rPr>
      </w:pPr>
      <w:r w:rsidRPr="00277146">
        <w:rPr>
          <w:color w:val="000000" w:themeColor="text1"/>
          <w:sz w:val="22"/>
          <w:szCs w:val="22"/>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77146" w:rsidRPr="00277146" w:rsidRDefault="00277146" w:rsidP="00277146">
      <w:pPr>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eastAsia="en-US"/>
        </w:rPr>
        <w:t>Указание на запрет требовать от заявителя</w:t>
      </w:r>
    </w:p>
    <w:p w:rsidR="00277146" w:rsidRPr="00277146" w:rsidRDefault="00277146" w:rsidP="00277146">
      <w:pPr>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widowControl w:val="0"/>
        <w:tabs>
          <w:tab w:val="left" w:pos="567"/>
        </w:tabs>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2.11. При предоставлении муниципальной услуги запрещается требовать от заявителя:</w:t>
      </w:r>
    </w:p>
    <w:p w:rsidR="00277146" w:rsidRPr="00277146" w:rsidRDefault="00277146" w:rsidP="00277146">
      <w:pPr>
        <w:widowControl w:val="0"/>
        <w:tabs>
          <w:tab w:val="left" w:pos="567"/>
        </w:tabs>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146" w:rsidRPr="00277146" w:rsidRDefault="00277146" w:rsidP="00277146">
      <w:pPr>
        <w:widowControl w:val="0"/>
        <w:tabs>
          <w:tab w:val="left" w:pos="567"/>
        </w:tabs>
        <w:ind w:firstLine="709"/>
        <w:contextualSpacing/>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277146">
        <w:rPr>
          <w:rFonts w:eastAsia="Calibri"/>
          <w:color w:val="000000" w:themeColor="text1"/>
          <w:sz w:val="22"/>
          <w:szCs w:val="22"/>
          <w:lang w:eastAsia="en-US"/>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77146">
        <w:rPr>
          <w:rFonts w:eastAsia="Calibri"/>
          <w:color w:val="000000" w:themeColor="text1"/>
          <w:sz w:val="22"/>
          <w:szCs w:val="22"/>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themeColor="text1"/>
          <w:sz w:val="22"/>
          <w:szCs w:val="22"/>
        </w:rPr>
      </w:pPr>
      <w:proofErr w:type="gramStart"/>
      <w:r w:rsidRPr="00277146">
        <w:rPr>
          <w:rFonts w:eastAsia="Calibri"/>
          <w:color w:val="000000" w:themeColor="text1"/>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277146">
        <w:rPr>
          <w:rFonts w:eastAsia="Calibri"/>
          <w:color w:val="000000" w:themeColor="text1"/>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277146">
        <w:rPr>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277146">
          <w:rPr>
            <w:color w:val="000000" w:themeColor="text1"/>
            <w:sz w:val="22"/>
            <w:szCs w:val="22"/>
            <w:u w:val="single"/>
          </w:rPr>
          <w:t>пунктом 7.2 части 1 статьи 16</w:t>
        </w:r>
      </w:hyperlink>
      <w:r w:rsidRPr="00277146">
        <w:rPr>
          <w:color w:val="000000" w:themeColor="text1"/>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rPr>
      </w:pPr>
      <w:r w:rsidRPr="00277146">
        <w:rPr>
          <w:rFonts w:eastAsia="Calibri"/>
          <w:color w:val="000000" w:themeColor="text1"/>
          <w:sz w:val="22"/>
          <w:szCs w:val="22"/>
        </w:rPr>
        <w:t>2.12. При предоставлении муниципальных услуг в электронной форме             с использованием РПГУ запрещено:</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требовать от заявителя совершения иных действий, кроме прохождения идентификац</w:t>
      </w:r>
      <w:proofErr w:type="gramStart"/>
      <w:r w:rsidRPr="00277146">
        <w:rPr>
          <w:rFonts w:eastAsia="Calibri"/>
          <w:color w:val="000000" w:themeColor="text1"/>
          <w:sz w:val="22"/>
          <w:szCs w:val="22"/>
          <w:lang w:eastAsia="en-US"/>
        </w:rPr>
        <w:t>ии и ау</w:t>
      </w:r>
      <w:proofErr w:type="gramEnd"/>
      <w:r w:rsidRPr="00277146">
        <w:rPr>
          <w:rFonts w:eastAsia="Calibri"/>
          <w:color w:val="000000" w:themeColor="text1"/>
          <w:sz w:val="22"/>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Pr="00277146">
        <w:rPr>
          <w:rFonts w:eastAsia="Calibri"/>
          <w:color w:val="000000" w:themeColor="text1"/>
          <w:sz w:val="22"/>
          <w:szCs w:val="22"/>
          <w:lang w:eastAsia="en-US"/>
        </w:rPr>
        <w:t>неустановление</w:t>
      </w:r>
      <w:proofErr w:type="spellEnd"/>
      <w:r w:rsidRPr="00277146">
        <w:rPr>
          <w:rFonts w:eastAsia="Calibri"/>
          <w:color w:val="000000" w:themeColor="text1"/>
          <w:sz w:val="22"/>
          <w:szCs w:val="22"/>
          <w:lang w:eastAsia="en-US"/>
        </w:rPr>
        <w:t xml:space="preserve"> личности заявителя (представителя </w:t>
      </w:r>
      <w:r w:rsidRPr="00277146">
        <w:rPr>
          <w:rFonts w:eastAsia="Calibri"/>
          <w:color w:val="000000" w:themeColor="text1"/>
          <w:sz w:val="22"/>
          <w:szCs w:val="22"/>
          <w:lang w:eastAsia="en-US"/>
        </w:rPr>
        <w:lastRenderedPageBreak/>
        <w:t>заявителя) (</w:t>
      </w:r>
      <w:proofErr w:type="spellStart"/>
      <w:r w:rsidRPr="00277146">
        <w:rPr>
          <w:rFonts w:eastAsia="Calibri"/>
          <w:color w:val="000000" w:themeColor="text1"/>
          <w:sz w:val="22"/>
          <w:szCs w:val="22"/>
          <w:lang w:eastAsia="en-US"/>
        </w:rPr>
        <w:t>непредъявление</w:t>
      </w:r>
      <w:proofErr w:type="spellEnd"/>
      <w:r w:rsidRPr="00277146">
        <w:rPr>
          <w:rFonts w:eastAsia="Calibri"/>
          <w:color w:val="000000" w:themeColor="text1"/>
          <w:sz w:val="22"/>
          <w:szCs w:val="22"/>
          <w:lang w:eastAsia="en-US"/>
        </w:rPr>
        <w:t xml:space="preserve"> документа, удостоверяющий его личность), </w:t>
      </w:r>
      <w:proofErr w:type="spellStart"/>
      <w:r w:rsidRPr="00277146">
        <w:rPr>
          <w:rFonts w:eastAsia="Calibri"/>
          <w:color w:val="000000" w:themeColor="text1"/>
          <w:sz w:val="22"/>
          <w:szCs w:val="22"/>
          <w:lang w:eastAsia="en-US"/>
        </w:rPr>
        <w:t>неподтверждение</w:t>
      </w:r>
      <w:proofErr w:type="spellEnd"/>
      <w:r w:rsidRPr="00277146">
        <w:rPr>
          <w:rFonts w:eastAsia="Calibri"/>
          <w:color w:val="000000" w:themeColor="text1"/>
          <w:sz w:val="22"/>
          <w:szCs w:val="22"/>
          <w:lang w:eastAsia="en-US"/>
        </w:rPr>
        <w:t xml:space="preserve"> полномочий представителя.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277146">
        <w:rPr>
          <w:rFonts w:eastAsia="Calibri"/>
          <w:color w:val="000000" w:themeColor="text1"/>
          <w:sz w:val="22"/>
          <w:szCs w:val="22"/>
          <w:lang w:eastAsia="en-US"/>
        </w:rPr>
        <w:t>также</w:t>
      </w:r>
      <w:proofErr w:type="gramEnd"/>
      <w:r w:rsidRPr="00277146">
        <w:rPr>
          <w:rFonts w:eastAsia="Calibri"/>
          <w:color w:val="000000" w:themeColor="text1"/>
          <w:sz w:val="22"/>
          <w:szCs w:val="22"/>
          <w:lang w:eastAsia="en-US"/>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Исчерпывающий перечень оснований для приостановления или отказа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widowControl w:val="0"/>
        <w:tabs>
          <w:tab w:val="left" w:pos="567"/>
        </w:tabs>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2.15.1. Основания для приостановления предоставления муниципальной услуги отсутствуют.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2.15.2. </w:t>
      </w:r>
      <w:proofErr w:type="gramStart"/>
      <w:r w:rsidRPr="00277146">
        <w:rPr>
          <w:rFonts w:eastAsia="Calibri"/>
          <w:color w:val="000000" w:themeColor="text1"/>
          <w:sz w:val="22"/>
          <w:szCs w:val="22"/>
          <w:lang w:eastAsia="en-US"/>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Перечень услуг, которые являются необходимыми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и </w:t>
      </w:r>
      <w:proofErr w:type="gramStart"/>
      <w:r w:rsidRPr="00277146">
        <w:rPr>
          <w:rFonts w:eastAsia="Calibri"/>
          <w:b/>
          <w:bCs/>
          <w:color w:val="000000" w:themeColor="text1"/>
          <w:sz w:val="22"/>
          <w:szCs w:val="22"/>
          <w:lang w:eastAsia="en-US"/>
        </w:rPr>
        <w:t>обязательными</w:t>
      </w:r>
      <w:proofErr w:type="gramEnd"/>
      <w:r w:rsidRPr="00277146">
        <w:rPr>
          <w:rFonts w:eastAsia="Calibri"/>
          <w:b/>
          <w:bCs/>
          <w:color w:val="000000" w:themeColor="text1"/>
          <w:sz w:val="22"/>
          <w:szCs w:val="22"/>
          <w:lang w:eastAsia="en-US"/>
        </w:rPr>
        <w:t xml:space="preserve"> для 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roofErr w:type="gramStart"/>
      <w:r w:rsidRPr="00277146">
        <w:rPr>
          <w:rFonts w:eastAsia="Calibri"/>
          <w:b/>
          <w:bCs/>
          <w:color w:val="000000" w:themeColor="text1"/>
          <w:sz w:val="22"/>
          <w:szCs w:val="22"/>
          <w:lang w:eastAsia="en-US"/>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color w:val="000000" w:themeColor="text1"/>
          <w:sz w:val="22"/>
          <w:szCs w:val="22"/>
          <w:lang w:eastAsia="en-US"/>
        </w:rPr>
      </w:pPr>
      <w:r w:rsidRPr="00277146">
        <w:rPr>
          <w:rFonts w:eastAsia="Calibri"/>
          <w:color w:val="000000" w:themeColor="text1"/>
          <w:sz w:val="22"/>
          <w:szCs w:val="22"/>
          <w:lang w:eastAsia="en-US"/>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оформление проекта реконструкции нежилого помещения;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выдача заключения специализированной организации, проводившей обследование многоквартирного дома;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277146">
          <w:rPr>
            <w:rFonts w:eastAsia="Calibri"/>
            <w:color w:val="000000" w:themeColor="text1"/>
            <w:sz w:val="22"/>
            <w:szCs w:val="22"/>
            <w:u w:val="single"/>
            <w:lang w:eastAsia="en-US"/>
          </w:rPr>
          <w:t>Положении</w:t>
        </w:r>
      </w:hyperlink>
      <w:r w:rsidRPr="00277146">
        <w:rPr>
          <w:rFonts w:eastAsia="Calibri"/>
          <w:color w:val="000000" w:themeColor="text1"/>
          <w:sz w:val="22"/>
          <w:szCs w:val="22"/>
          <w:lang w:eastAsia="en-US"/>
        </w:rPr>
        <w:t>.</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lastRenderedPageBreak/>
        <w:t>о методике расчета размера такой платы</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2"/>
          <w:szCs w:val="22"/>
        </w:rPr>
      </w:pPr>
      <w:r w:rsidRPr="00277146">
        <w:rPr>
          <w:color w:val="000000" w:themeColor="text1"/>
          <w:sz w:val="22"/>
          <w:szCs w:val="22"/>
        </w:rPr>
        <w:t xml:space="preserve">2.18. Плата за предоставление услуг, которые являются необходимыми и обязательными для предоставления </w:t>
      </w:r>
      <w:r w:rsidRPr="00277146">
        <w:rPr>
          <w:bCs/>
          <w:color w:val="000000" w:themeColor="text1"/>
          <w:sz w:val="22"/>
          <w:szCs w:val="22"/>
        </w:rPr>
        <w:t>муниципальной</w:t>
      </w:r>
      <w:r w:rsidRPr="00277146">
        <w:rPr>
          <w:color w:val="000000" w:themeColor="text1"/>
          <w:sz w:val="22"/>
          <w:szCs w:val="22"/>
        </w:rPr>
        <w:t xml:space="preserve"> услуги, и указанными    в пункте 2.16 настоящего Административного регламента, осуществляется      за счет средств заявителя.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Максимальный срок ожидания в очереди при подаче запроса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о предоставлении муниципальной услуги и при получении результата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Максимальный срок ожидания в очереди не превышает 15 минут.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Срок и порядок регистрации запроса заявителя о предоставлении муниципальной услуги, в том числе в электронной форме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2.20. </w:t>
      </w:r>
      <w:proofErr w:type="gramStart"/>
      <w:r w:rsidRPr="00277146">
        <w:rPr>
          <w:rFonts w:eastAsia="Calibri"/>
          <w:color w:val="000000" w:themeColor="text1"/>
          <w:sz w:val="22"/>
          <w:szCs w:val="22"/>
          <w:lang w:eastAsia="en-US"/>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Требования к помещениям, в которых предоставляется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муниципальная услуга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7146" w:rsidRPr="00277146" w:rsidRDefault="00277146" w:rsidP="00277146">
      <w:pPr>
        <w:widowControl w:val="0"/>
        <w:tabs>
          <w:tab w:val="left" w:pos="567"/>
        </w:tabs>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7146" w:rsidRPr="00277146" w:rsidRDefault="00277146" w:rsidP="00277146">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277146">
        <w:rPr>
          <w:rFonts w:eastAsia="Calibri"/>
          <w:color w:val="000000" w:themeColor="text1"/>
          <w:sz w:val="22"/>
          <w:szCs w:val="22"/>
          <w:lang w:val="en-US" w:eastAsia="en-US"/>
        </w:rPr>
        <w:t>I</w:t>
      </w:r>
      <w:r w:rsidRPr="00277146">
        <w:rPr>
          <w:rFonts w:eastAsia="Calibri"/>
          <w:color w:val="000000" w:themeColor="text1"/>
          <w:sz w:val="22"/>
          <w:szCs w:val="22"/>
          <w:lang w:eastAsia="en-US"/>
        </w:rPr>
        <w:t xml:space="preserve">, </w:t>
      </w:r>
      <w:r w:rsidRPr="00277146">
        <w:rPr>
          <w:rFonts w:eastAsia="Calibri"/>
          <w:color w:val="000000" w:themeColor="text1"/>
          <w:sz w:val="22"/>
          <w:szCs w:val="22"/>
          <w:lang w:val="en-US" w:eastAsia="en-US"/>
        </w:rPr>
        <w:t>II</w:t>
      </w:r>
      <w:r w:rsidRPr="00277146">
        <w:rPr>
          <w:rFonts w:eastAsia="Calibri"/>
          <w:color w:val="000000" w:themeColor="text1"/>
          <w:sz w:val="22"/>
          <w:szCs w:val="22"/>
          <w:lang w:eastAsia="en-US"/>
        </w:rPr>
        <w:t xml:space="preserve"> групп, и транспортных средств, перевозящих таких инвалидов и (или) детей инвалидов. На граждан из числа инвалидов </w:t>
      </w:r>
      <w:r w:rsidRPr="00277146">
        <w:rPr>
          <w:rFonts w:eastAsia="Calibri"/>
          <w:color w:val="000000" w:themeColor="text1"/>
          <w:sz w:val="22"/>
          <w:szCs w:val="22"/>
          <w:lang w:val="en-US" w:eastAsia="en-US"/>
        </w:rPr>
        <w:t>III</w:t>
      </w:r>
      <w:r w:rsidRPr="00277146">
        <w:rPr>
          <w:rFonts w:eastAsia="Calibri"/>
          <w:color w:val="000000" w:themeColor="text1"/>
          <w:sz w:val="22"/>
          <w:szCs w:val="22"/>
          <w:lang w:eastAsia="en-US"/>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77146" w:rsidRPr="00277146" w:rsidRDefault="00277146" w:rsidP="00277146">
      <w:pPr>
        <w:widowControl w:val="0"/>
        <w:numPr>
          <w:ilvl w:val="0"/>
          <w:numId w:val="3"/>
        </w:numPr>
        <w:tabs>
          <w:tab w:val="left" w:pos="567"/>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наименование;</w:t>
      </w:r>
    </w:p>
    <w:p w:rsidR="00277146" w:rsidRPr="00277146" w:rsidRDefault="00277146" w:rsidP="00277146">
      <w:pPr>
        <w:widowControl w:val="0"/>
        <w:numPr>
          <w:ilvl w:val="0"/>
          <w:numId w:val="3"/>
        </w:numPr>
        <w:tabs>
          <w:tab w:val="left" w:pos="567"/>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местонахождение и юридический адрес;</w:t>
      </w:r>
    </w:p>
    <w:p w:rsidR="00277146" w:rsidRPr="00277146" w:rsidRDefault="00277146" w:rsidP="00277146">
      <w:pPr>
        <w:widowControl w:val="0"/>
        <w:numPr>
          <w:ilvl w:val="0"/>
          <w:numId w:val="3"/>
        </w:numPr>
        <w:tabs>
          <w:tab w:val="left" w:pos="567"/>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режим работы;</w:t>
      </w:r>
    </w:p>
    <w:p w:rsidR="00277146" w:rsidRPr="00277146" w:rsidRDefault="00277146" w:rsidP="00277146">
      <w:pPr>
        <w:widowControl w:val="0"/>
        <w:numPr>
          <w:ilvl w:val="0"/>
          <w:numId w:val="3"/>
        </w:numPr>
        <w:tabs>
          <w:tab w:val="left" w:pos="567"/>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график приема;</w:t>
      </w:r>
    </w:p>
    <w:p w:rsidR="00277146" w:rsidRPr="00277146" w:rsidRDefault="00277146" w:rsidP="00277146">
      <w:pPr>
        <w:widowControl w:val="0"/>
        <w:numPr>
          <w:ilvl w:val="0"/>
          <w:numId w:val="3"/>
        </w:numPr>
        <w:tabs>
          <w:tab w:val="left" w:pos="567"/>
          <w:tab w:val="left" w:pos="1134"/>
        </w:tabs>
        <w:spacing w:after="200" w:line="276" w:lineRule="auto"/>
        <w:ind w:firstLine="709"/>
        <w:contextualSpacing/>
        <w:jc w:val="both"/>
        <w:rPr>
          <w:rFonts w:eastAsia="Calibri"/>
          <w:color w:val="000000" w:themeColor="text1"/>
          <w:sz w:val="22"/>
          <w:szCs w:val="22"/>
          <w:lang w:eastAsia="en-US"/>
        </w:rPr>
      </w:pPr>
      <w:r w:rsidRPr="00277146">
        <w:rPr>
          <w:rFonts w:eastAsia="Calibri"/>
          <w:color w:val="000000" w:themeColor="text1"/>
          <w:sz w:val="22"/>
          <w:szCs w:val="22"/>
          <w:lang w:eastAsia="en-US"/>
        </w:rPr>
        <w:t>номера телефонов для справок.</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Помещения, в которых предоставляется муниципальная услуга, оснащаются: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противопожарной системой и средствами пожаротушения;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системой оповещения о возникновении чрезвычайной ситуации;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средствами оказания первой медицинской помощи;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туалетными комнатами для посетителей.</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Места приема заявителей оборудуются информационными табличками (вывесками) с указанием:</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номера кабинета и наименования отдела;</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фамилии, имени и отчества (последнее – при наличии), должности ответственного лица за прием документов;</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графика приема заявителей.</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 предоставлении муниципальной услуги инвалидам обеспечиваются: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возможность беспрепятственного доступа к объекту (зданию, помещению), в котором предоставляется муниципальная услуга;</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сопровождение инвалидов, имеющих стойкие расстройства функции зрения и самостоятельного передвижения;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допуск </w:t>
      </w:r>
      <w:proofErr w:type="spellStart"/>
      <w:r w:rsidRPr="00277146">
        <w:rPr>
          <w:rFonts w:eastAsia="Calibri"/>
          <w:color w:val="000000" w:themeColor="text1"/>
          <w:sz w:val="22"/>
          <w:szCs w:val="22"/>
          <w:lang w:eastAsia="en-US"/>
        </w:rPr>
        <w:t>сурдопереводчика</w:t>
      </w:r>
      <w:proofErr w:type="spellEnd"/>
      <w:r w:rsidRPr="00277146">
        <w:rPr>
          <w:rFonts w:eastAsia="Calibri"/>
          <w:color w:val="000000" w:themeColor="text1"/>
          <w:sz w:val="22"/>
          <w:szCs w:val="22"/>
          <w:lang w:eastAsia="en-US"/>
        </w:rPr>
        <w:t xml:space="preserve"> и </w:t>
      </w:r>
      <w:proofErr w:type="spellStart"/>
      <w:r w:rsidRPr="00277146">
        <w:rPr>
          <w:rFonts w:eastAsia="Calibri"/>
          <w:color w:val="000000" w:themeColor="text1"/>
          <w:sz w:val="22"/>
          <w:szCs w:val="22"/>
          <w:lang w:eastAsia="en-US"/>
        </w:rPr>
        <w:t>тифлосурдопереводчика</w:t>
      </w:r>
      <w:proofErr w:type="spellEnd"/>
      <w:r w:rsidRPr="00277146">
        <w:rPr>
          <w:rFonts w:eastAsia="Calibri"/>
          <w:color w:val="000000" w:themeColor="text1"/>
          <w:sz w:val="22"/>
          <w:szCs w:val="22"/>
          <w:lang w:eastAsia="en-US"/>
        </w:rPr>
        <w:t>;</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color w:val="0D0D0D" w:themeColor="text1" w:themeTint="F2"/>
          <w:sz w:val="22"/>
          <w:szCs w:val="22"/>
          <w:lang w:eastAsia="en-US"/>
        </w:rPr>
      </w:pPr>
      <w:r w:rsidRPr="00277146">
        <w:rPr>
          <w:rFonts w:eastAsia="Calibri"/>
          <w:color w:val="000000" w:themeColor="text1"/>
          <w:sz w:val="22"/>
          <w:szCs w:val="22"/>
          <w:lang w:eastAsia="en-US"/>
        </w:rPr>
        <w:t xml:space="preserve">  </w:t>
      </w:r>
      <w:proofErr w:type="gramStart"/>
      <w:r w:rsidRPr="00277146">
        <w:rPr>
          <w:rFonts w:eastAsia="Calibri"/>
          <w:color w:val="0D0D0D" w:themeColor="text1" w:themeTint="F2"/>
          <w:sz w:val="22"/>
          <w:szCs w:val="22"/>
          <w:lang w:eastAsia="en-US"/>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color w:val="000000" w:themeColor="text1"/>
          <w:sz w:val="22"/>
          <w:szCs w:val="22"/>
          <w:lang w:eastAsia="en-US"/>
        </w:rPr>
      </w:pPr>
      <w:r w:rsidRPr="00277146">
        <w:rPr>
          <w:rFonts w:eastAsia="Calibri"/>
          <w:color w:val="FF0000"/>
          <w:sz w:val="22"/>
          <w:szCs w:val="22"/>
          <w:lang w:eastAsia="en-US"/>
        </w:rPr>
        <w:t xml:space="preserve"> </w:t>
      </w:r>
      <w:r w:rsidRPr="00277146">
        <w:rPr>
          <w:rFonts w:eastAsia="Calibri"/>
          <w:color w:val="000000" w:themeColor="text1"/>
          <w:sz w:val="22"/>
          <w:szCs w:val="22"/>
          <w:lang w:eastAsia="en-US"/>
        </w:rPr>
        <w:t>оказание инвалидам помощи в преодолении барьеров, мешающих получению ими услуг наравне с другими лицами.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в многофункциональном центре предоставления </w:t>
      </w:r>
      <w:proofErr w:type="gramStart"/>
      <w:r w:rsidRPr="00277146">
        <w:rPr>
          <w:rFonts w:eastAsia="Calibri"/>
          <w:b/>
          <w:bCs/>
          <w:color w:val="000000" w:themeColor="text1"/>
          <w:sz w:val="22"/>
          <w:szCs w:val="22"/>
          <w:lang w:eastAsia="en-US"/>
        </w:rPr>
        <w:t>государственных</w:t>
      </w:r>
      <w:proofErr w:type="gramEnd"/>
      <w:r w:rsidRPr="00277146">
        <w:rPr>
          <w:rFonts w:eastAsia="Calibri"/>
          <w:b/>
          <w:bCs/>
          <w:color w:val="000000" w:themeColor="text1"/>
          <w:sz w:val="22"/>
          <w:szCs w:val="22"/>
          <w:lang w:eastAsia="en-US"/>
        </w:rPr>
        <w:t xml:space="preserve">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 Основными показателями доступности предоставления муниципальной услуги являются: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2.22.4. Возможность получения заявителем уведомлений                                          о предоставлении муниципальной услуги с помощью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2.22.6. Возможность получения результата муниципальной услуги                     в электронном виде.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2.23. Основными показателями качества предоставления муниципальной услуги являются: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2.23.4. Отсутствие нарушений установленных сроков в процессе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277146">
        <w:rPr>
          <w:rFonts w:eastAsia="Calibri"/>
          <w:color w:val="000000" w:themeColor="text1"/>
          <w:sz w:val="22"/>
          <w:szCs w:val="22"/>
          <w:lang w:eastAsia="en-US"/>
        </w:rPr>
        <w:t>итогам</w:t>
      </w:r>
      <w:proofErr w:type="gramEnd"/>
      <w:r w:rsidRPr="00277146">
        <w:rPr>
          <w:rFonts w:eastAsia="Calibri"/>
          <w:color w:val="000000" w:themeColor="text1"/>
          <w:sz w:val="22"/>
          <w:szCs w:val="22"/>
          <w:lang w:eastAsia="en-US"/>
        </w:rPr>
        <w:t xml:space="preserve"> рассмотрения которых вынесены решения                                     об удовлетворении требований заявителей.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t>по экстерриториальному принципу и особенности предоставления муниципальной услуги в электронной форме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bCs/>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2.24. Прием документов и выдача результатов предоставления муниципальной услуги могут быть осуществлены в многофункциональном центре.</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77146">
        <w:rPr>
          <w:rFonts w:eastAsia="Calibri"/>
          <w:color w:val="000000" w:themeColor="text1"/>
          <w:sz w:val="22"/>
          <w:szCs w:val="22"/>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2.25. Предоставление муниципальной услуги по экстерриториальному принципу не осуществляется.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277146">
          <w:rPr>
            <w:rFonts w:eastAsia="Calibri"/>
            <w:color w:val="000000" w:themeColor="text1"/>
            <w:sz w:val="22"/>
            <w:szCs w:val="22"/>
            <w:u w:val="single"/>
            <w:lang w:eastAsia="en-US"/>
          </w:rPr>
          <w:t>законодательством</w:t>
        </w:r>
      </w:hyperlink>
      <w:r w:rsidRPr="00277146">
        <w:rPr>
          <w:rFonts w:eastAsia="Calibri"/>
          <w:color w:val="000000" w:themeColor="text1"/>
          <w:sz w:val="22"/>
          <w:szCs w:val="22"/>
          <w:lang w:eastAsia="en-US"/>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4" w:history="1">
        <w:r w:rsidRPr="00277146">
          <w:rPr>
            <w:rFonts w:eastAsia="Calibri"/>
            <w:color w:val="000000" w:themeColor="text1"/>
            <w:sz w:val="22"/>
            <w:szCs w:val="22"/>
            <w:u w:val="single"/>
            <w:lang w:eastAsia="en-US"/>
          </w:rPr>
          <w:t>частью 18 статьи 14.1</w:t>
        </w:r>
      </w:hyperlink>
      <w:r w:rsidRPr="00277146">
        <w:rPr>
          <w:rFonts w:eastAsia="Calibri"/>
          <w:color w:val="000000" w:themeColor="text1"/>
          <w:sz w:val="22"/>
          <w:szCs w:val="22"/>
          <w:lang w:eastAsia="en-US"/>
        </w:rPr>
        <w:t xml:space="preserve"> Федерального закона от 27 июля 2006 года № 149-ФЗ «Об информации, информационных</w:t>
      </w:r>
      <w:proofErr w:type="gramEnd"/>
      <w:r w:rsidRPr="00277146">
        <w:rPr>
          <w:rFonts w:eastAsia="Calibri"/>
          <w:color w:val="000000" w:themeColor="text1"/>
          <w:sz w:val="22"/>
          <w:szCs w:val="22"/>
          <w:lang w:eastAsia="en-US"/>
        </w:rPr>
        <w:t xml:space="preserve"> </w:t>
      </w:r>
      <w:proofErr w:type="gramStart"/>
      <w:r w:rsidRPr="00277146">
        <w:rPr>
          <w:rFonts w:eastAsia="Calibri"/>
          <w:color w:val="000000" w:themeColor="text1"/>
          <w:sz w:val="22"/>
          <w:szCs w:val="22"/>
          <w:lang w:eastAsia="en-US"/>
        </w:rPr>
        <w:t>технологиях</w:t>
      </w:r>
      <w:proofErr w:type="gramEnd"/>
      <w:r w:rsidRPr="00277146">
        <w:rPr>
          <w:rFonts w:eastAsia="Calibri"/>
          <w:color w:val="000000" w:themeColor="text1"/>
          <w:sz w:val="22"/>
          <w:szCs w:val="22"/>
          <w:lang w:eastAsia="en-US"/>
        </w:rPr>
        <w:t xml:space="preserve"> и о защите информации».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 единой системы идентификац</w:t>
      </w:r>
      <w:proofErr w:type="gramStart"/>
      <w:r w:rsidRPr="00277146">
        <w:rPr>
          <w:rFonts w:eastAsia="Calibri"/>
          <w:color w:val="000000" w:themeColor="text1"/>
          <w:sz w:val="22"/>
          <w:szCs w:val="22"/>
          <w:lang w:eastAsia="en-US"/>
        </w:rPr>
        <w:t>ии и ау</w:t>
      </w:r>
      <w:proofErr w:type="gramEnd"/>
      <w:r w:rsidRPr="00277146">
        <w:rPr>
          <w:rFonts w:eastAsia="Calibri"/>
          <w:color w:val="000000" w:themeColor="text1"/>
          <w:sz w:val="22"/>
          <w:szCs w:val="22"/>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7146" w:rsidRPr="00277146" w:rsidRDefault="00277146" w:rsidP="00277146">
      <w:pPr>
        <w:widowControl w:val="0"/>
        <w:tabs>
          <w:tab w:val="left" w:pos="567"/>
        </w:tabs>
        <w:ind w:firstLine="426"/>
        <w:contextualSpacing/>
        <w:jc w:val="center"/>
        <w:rPr>
          <w:rFonts w:eastAsia="Calibri"/>
          <w:b/>
          <w:color w:val="000000" w:themeColor="text1"/>
          <w:sz w:val="22"/>
          <w:szCs w:val="22"/>
          <w:lang w:eastAsia="en-US"/>
        </w:rPr>
      </w:pPr>
    </w:p>
    <w:p w:rsidR="00277146" w:rsidRPr="00277146" w:rsidRDefault="00277146" w:rsidP="00277146">
      <w:pPr>
        <w:widowControl w:val="0"/>
        <w:tabs>
          <w:tab w:val="left" w:pos="567"/>
        </w:tabs>
        <w:ind w:firstLine="426"/>
        <w:contextualSpacing/>
        <w:jc w:val="center"/>
        <w:rPr>
          <w:rFonts w:eastAsia="Calibri"/>
          <w:b/>
          <w:color w:val="000000" w:themeColor="text1"/>
          <w:sz w:val="22"/>
          <w:szCs w:val="22"/>
          <w:lang w:eastAsia="en-US"/>
        </w:rPr>
      </w:pPr>
    </w:p>
    <w:p w:rsidR="00277146" w:rsidRPr="00277146" w:rsidRDefault="00277146" w:rsidP="00277146">
      <w:pPr>
        <w:widowControl w:val="0"/>
        <w:tabs>
          <w:tab w:val="left" w:pos="567"/>
        </w:tabs>
        <w:ind w:firstLine="426"/>
        <w:contextualSpacing/>
        <w:jc w:val="center"/>
        <w:rPr>
          <w:rFonts w:eastAsia="Calibri"/>
          <w:b/>
          <w:color w:val="000000" w:themeColor="text1"/>
          <w:sz w:val="22"/>
          <w:szCs w:val="22"/>
          <w:lang w:eastAsia="en-US"/>
        </w:rPr>
      </w:pPr>
      <w:r w:rsidRPr="00277146">
        <w:rPr>
          <w:rFonts w:eastAsia="Calibri"/>
          <w:b/>
          <w:color w:val="000000" w:themeColor="text1"/>
          <w:sz w:val="22"/>
          <w:szCs w:val="22"/>
          <w:lang w:val="en-US" w:eastAsia="en-US"/>
        </w:rPr>
        <w:t>III</w:t>
      </w:r>
      <w:r w:rsidRPr="00277146">
        <w:rPr>
          <w:rFonts w:eastAsia="Calibri"/>
          <w:b/>
          <w:color w:val="000000" w:themeColor="text1"/>
          <w:sz w:val="22"/>
          <w:szCs w:val="22"/>
          <w:lang w:eastAsia="en-US"/>
        </w:rPr>
        <w:t xml:space="preserve">. Состав, последовательность и сроки выполнения административных процедур, требования к порядку их выполнения, </w:t>
      </w:r>
    </w:p>
    <w:p w:rsidR="00277146" w:rsidRPr="00277146" w:rsidRDefault="00277146" w:rsidP="00277146">
      <w:pPr>
        <w:widowControl w:val="0"/>
        <w:tabs>
          <w:tab w:val="left" w:pos="567"/>
        </w:tabs>
        <w:ind w:firstLine="426"/>
        <w:contextualSpacing/>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в том числе особенности выполнения административных процедур </w:t>
      </w:r>
    </w:p>
    <w:p w:rsidR="00277146" w:rsidRPr="00277146" w:rsidRDefault="00277146" w:rsidP="00277146">
      <w:pPr>
        <w:widowControl w:val="0"/>
        <w:tabs>
          <w:tab w:val="left" w:pos="567"/>
        </w:tabs>
        <w:ind w:firstLine="426"/>
        <w:contextualSpacing/>
        <w:jc w:val="center"/>
        <w:rPr>
          <w:rFonts w:eastAsia="Calibri"/>
          <w:b/>
          <w:color w:val="000000" w:themeColor="text1"/>
          <w:sz w:val="22"/>
          <w:szCs w:val="22"/>
          <w:lang w:eastAsia="en-US"/>
        </w:rPr>
      </w:pPr>
      <w:r w:rsidRPr="00277146">
        <w:rPr>
          <w:rFonts w:eastAsia="Calibri"/>
          <w:b/>
          <w:color w:val="000000" w:themeColor="text1"/>
          <w:sz w:val="22"/>
          <w:szCs w:val="22"/>
          <w:lang w:eastAsia="en-US"/>
        </w:rPr>
        <w:t>в электронной форме, а также особенности выполнения административных процедур в многофункциональных центрах</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eastAsia="Calibri"/>
          <w:b/>
          <w:bCs/>
          <w:color w:val="000000" w:themeColor="text1"/>
          <w:sz w:val="22"/>
          <w:szCs w:val="22"/>
          <w:lang w:eastAsia="en-US"/>
        </w:rPr>
      </w:pPr>
      <w:r w:rsidRPr="00277146">
        <w:rPr>
          <w:rFonts w:eastAsia="Calibri"/>
          <w:b/>
          <w:bCs/>
          <w:color w:val="000000" w:themeColor="text1"/>
          <w:sz w:val="22"/>
          <w:szCs w:val="22"/>
          <w:lang w:eastAsia="en-US"/>
        </w:rPr>
        <w:t>Исчерпывающий перечень административных процедур</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eastAsia="Calibri"/>
          <w:b/>
          <w:bCs/>
          <w:color w:val="000000" w:themeColor="text1"/>
          <w:sz w:val="22"/>
          <w:szCs w:val="22"/>
          <w:lang w:eastAsia="en-US"/>
        </w:rPr>
      </w:pPr>
    </w:p>
    <w:p w:rsidR="00277146" w:rsidRPr="00277146" w:rsidRDefault="00277146" w:rsidP="00277146">
      <w:pPr>
        <w:tabs>
          <w:tab w:val="left" w:pos="1418"/>
          <w:tab w:val="left" w:pos="2127"/>
        </w:tabs>
        <w:ind w:firstLine="567"/>
        <w:contextualSpacing/>
        <w:jc w:val="both"/>
        <w:rPr>
          <w:rFonts w:eastAsiaTheme="minorHAnsi"/>
          <w:color w:val="000000" w:themeColor="text1"/>
          <w:sz w:val="22"/>
          <w:szCs w:val="22"/>
        </w:rPr>
      </w:pPr>
      <w:r w:rsidRPr="00277146">
        <w:rPr>
          <w:rFonts w:eastAsiaTheme="minorHAnsi"/>
          <w:color w:val="000000" w:themeColor="text1"/>
          <w:sz w:val="22"/>
          <w:szCs w:val="22"/>
        </w:rPr>
        <w:t>3.1. Предоставление муниципальной услуги включает в себя следующие административные процедуры:</w:t>
      </w:r>
    </w:p>
    <w:p w:rsidR="00277146" w:rsidRPr="00277146" w:rsidRDefault="00277146" w:rsidP="00277146">
      <w:pPr>
        <w:tabs>
          <w:tab w:val="left" w:pos="1418"/>
          <w:tab w:val="left" w:pos="2127"/>
        </w:tabs>
        <w:ind w:firstLine="567"/>
        <w:contextualSpacing/>
        <w:jc w:val="both"/>
        <w:rPr>
          <w:rFonts w:eastAsiaTheme="minorHAnsi"/>
          <w:color w:val="000000" w:themeColor="text1"/>
          <w:sz w:val="22"/>
          <w:szCs w:val="22"/>
        </w:rPr>
      </w:pPr>
      <w:r w:rsidRPr="00277146">
        <w:rPr>
          <w:rFonts w:eastAsiaTheme="minorHAnsi"/>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p>
    <w:p w:rsidR="00277146" w:rsidRPr="00277146" w:rsidRDefault="00277146" w:rsidP="00277146">
      <w:pPr>
        <w:tabs>
          <w:tab w:val="left" w:pos="1418"/>
          <w:tab w:val="left" w:pos="2127"/>
        </w:tabs>
        <w:ind w:firstLine="567"/>
        <w:contextualSpacing/>
        <w:jc w:val="both"/>
        <w:rPr>
          <w:rFonts w:eastAsiaTheme="minorHAnsi"/>
          <w:color w:val="000000" w:themeColor="text1"/>
          <w:sz w:val="22"/>
          <w:szCs w:val="22"/>
        </w:rPr>
      </w:pPr>
      <w:r w:rsidRPr="00277146">
        <w:rPr>
          <w:rFonts w:eastAsiaTheme="minorHAnsi"/>
          <w:color w:val="000000" w:themeColor="text1"/>
          <w:sz w:val="22"/>
          <w:szCs w:val="22"/>
        </w:rPr>
        <w:t>формирование и направление межведомственных запросов;</w:t>
      </w:r>
    </w:p>
    <w:p w:rsidR="00277146" w:rsidRPr="00277146" w:rsidRDefault="00277146" w:rsidP="00277146">
      <w:pPr>
        <w:tabs>
          <w:tab w:val="left" w:pos="1418"/>
          <w:tab w:val="left" w:pos="2127"/>
        </w:tabs>
        <w:ind w:firstLine="567"/>
        <w:contextualSpacing/>
        <w:jc w:val="both"/>
        <w:rPr>
          <w:rFonts w:eastAsiaTheme="minorHAnsi"/>
          <w:color w:val="000000" w:themeColor="text1"/>
          <w:sz w:val="22"/>
          <w:szCs w:val="22"/>
        </w:rPr>
      </w:pPr>
      <w:r w:rsidRPr="00277146">
        <w:rPr>
          <w:rFonts w:eastAsiaTheme="minorHAnsi"/>
          <w:color w:val="000000" w:themeColor="text1"/>
          <w:sz w:val="22"/>
          <w:szCs w:val="22"/>
        </w:rPr>
        <w:t>организация и проведение заседания Межведомственной комиссии;</w:t>
      </w:r>
    </w:p>
    <w:p w:rsidR="00277146" w:rsidRPr="00277146" w:rsidRDefault="00277146" w:rsidP="00277146">
      <w:pPr>
        <w:tabs>
          <w:tab w:val="left" w:pos="1418"/>
          <w:tab w:val="left" w:pos="2127"/>
        </w:tabs>
        <w:ind w:firstLine="567"/>
        <w:contextualSpacing/>
        <w:jc w:val="both"/>
        <w:rPr>
          <w:rFonts w:eastAsiaTheme="minorHAnsi"/>
          <w:color w:val="000000" w:themeColor="text1"/>
          <w:sz w:val="22"/>
          <w:szCs w:val="22"/>
        </w:rPr>
      </w:pPr>
      <w:r w:rsidRPr="00277146">
        <w:rPr>
          <w:rFonts w:eastAsiaTheme="minorHAnsi"/>
          <w:color w:val="000000" w:themeColor="text1"/>
          <w:sz w:val="22"/>
          <w:szCs w:val="22"/>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277146" w:rsidRPr="00277146" w:rsidRDefault="00277146" w:rsidP="00277146">
      <w:pPr>
        <w:tabs>
          <w:tab w:val="left" w:pos="1418"/>
          <w:tab w:val="left" w:pos="2127"/>
        </w:tabs>
        <w:ind w:firstLine="567"/>
        <w:contextualSpacing/>
        <w:jc w:val="both"/>
        <w:rPr>
          <w:rFonts w:eastAsiaTheme="minorHAnsi"/>
          <w:color w:val="000000" w:themeColor="text1"/>
          <w:sz w:val="22"/>
          <w:szCs w:val="22"/>
        </w:rPr>
      </w:pPr>
      <w:r w:rsidRPr="00277146">
        <w:rPr>
          <w:rFonts w:eastAsiaTheme="minorHAnsi"/>
          <w:color w:val="000000" w:themeColor="text1"/>
          <w:sz w:val="22"/>
          <w:szCs w:val="22"/>
        </w:rPr>
        <w:t xml:space="preserve">принятие решения об отсутствии оснований для признания жилого помещения </w:t>
      </w:r>
      <w:proofErr w:type="gramStart"/>
      <w:r w:rsidRPr="00277146">
        <w:rPr>
          <w:rFonts w:eastAsiaTheme="minorHAnsi"/>
          <w:color w:val="000000" w:themeColor="text1"/>
          <w:sz w:val="22"/>
          <w:szCs w:val="22"/>
        </w:rPr>
        <w:t>непригодным</w:t>
      </w:r>
      <w:proofErr w:type="gramEnd"/>
      <w:r w:rsidRPr="00277146">
        <w:rPr>
          <w:rFonts w:eastAsiaTheme="minorHAnsi"/>
          <w:color w:val="000000" w:themeColor="text1"/>
          <w:sz w:val="22"/>
          <w:szCs w:val="22"/>
        </w:rPr>
        <w:t xml:space="preserve"> для проживания;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принятие решения об отсутствии оснований для признания многоквартирного дома аварийным и подлежащим сносу или реконструкции;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направление заявителю результата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Описание административных процедур приведено в Приложении № 3                  к административному регламенту.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eastAsia="en-US"/>
        </w:rPr>
        <w:lastRenderedPageBreak/>
        <w:t>Перечень административных процедур (действий) при предоставлении муниципальной услуги (услуг) в электронной форме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3.2. Особенности предоставления услуги в электронной форме.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3.3. При предоставлении муниципальной услуги в электронной форме заявителю обеспечиваются: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получение информации о порядке и сроках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формирование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получение результата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получение сведений о ходе выполнения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осуществление оценки качества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3.4. Запись на прием в Администрацию (Уполномоченный орган) или многофункциональный центр для подачи запроса.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277146">
        <w:rPr>
          <w:rFonts w:eastAsia="Calibri"/>
          <w:color w:val="000000" w:themeColor="text1"/>
          <w:sz w:val="22"/>
          <w:szCs w:val="22"/>
          <w:lang w:eastAsia="en-US"/>
        </w:rPr>
        <w:t>ии и ау</w:t>
      </w:r>
      <w:proofErr w:type="gramEnd"/>
      <w:r w:rsidRPr="00277146">
        <w:rPr>
          <w:rFonts w:eastAsia="Calibri"/>
          <w:color w:val="000000" w:themeColor="text1"/>
          <w:sz w:val="22"/>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3.5. Формирование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 РПГУ размещаются образцы заполнения электронной формы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 формировании запроса заявителю обеспечивается: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возможность печати на бумажном носителе копии электронной формы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w:t>
      </w:r>
      <w:r w:rsidRPr="00277146">
        <w:rPr>
          <w:rFonts w:eastAsia="Calibri"/>
          <w:color w:val="000000" w:themeColor="text1"/>
          <w:sz w:val="22"/>
          <w:szCs w:val="22"/>
          <w:lang w:eastAsia="en-US"/>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277146">
        <w:rPr>
          <w:rFonts w:eastAsia="Calibri"/>
          <w:color w:val="000000" w:themeColor="text1"/>
          <w:sz w:val="22"/>
          <w:szCs w:val="22"/>
          <w:lang w:eastAsia="en-US"/>
        </w:rPr>
        <w:t xml:space="preserve"> и аутентификации;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е) возможность вернуться на любой из этапов заполнения электронной формы запроса без </w:t>
      </w:r>
      <w:proofErr w:type="gramStart"/>
      <w:r w:rsidRPr="00277146">
        <w:rPr>
          <w:rFonts w:eastAsia="Calibri"/>
          <w:color w:val="000000" w:themeColor="text1"/>
          <w:sz w:val="22"/>
          <w:szCs w:val="22"/>
          <w:lang w:eastAsia="en-US"/>
        </w:rPr>
        <w:t>потери</w:t>
      </w:r>
      <w:proofErr w:type="gramEnd"/>
      <w:r w:rsidRPr="00277146">
        <w:rPr>
          <w:rFonts w:eastAsia="Calibri"/>
          <w:color w:val="000000" w:themeColor="text1"/>
          <w:sz w:val="22"/>
          <w:szCs w:val="22"/>
          <w:lang w:eastAsia="en-US"/>
        </w:rPr>
        <w:t xml:space="preserve"> ранее введенной информации;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pacing w:val="-6"/>
          <w:sz w:val="22"/>
          <w:szCs w:val="22"/>
          <w:lang w:eastAsia="en-US"/>
        </w:rPr>
        <w:t xml:space="preserve">3.6. </w:t>
      </w:r>
      <w:r w:rsidRPr="00277146">
        <w:rPr>
          <w:rFonts w:eastAsia="Calibri"/>
          <w:color w:val="000000" w:themeColor="text1"/>
          <w:sz w:val="22"/>
          <w:szCs w:val="22"/>
          <w:lang w:eastAsia="en-US"/>
        </w:rPr>
        <w:t>Администрация (Уполномоченный орган) обеспечивает: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 прием документов,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Предоставление муниципальной услуги начинается со дня направления заявителю электронного сообщения о поступлении запроса.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pacing w:val="-6"/>
          <w:sz w:val="22"/>
          <w:szCs w:val="22"/>
          <w:lang w:eastAsia="en-US"/>
        </w:rPr>
      </w:pPr>
      <w:r w:rsidRPr="00277146">
        <w:rPr>
          <w:rFonts w:eastAsia="Calibri"/>
          <w:color w:val="000000" w:themeColor="text1"/>
          <w:sz w:val="22"/>
          <w:szCs w:val="22"/>
          <w:lang w:eastAsia="en-US"/>
        </w:rPr>
        <w:t xml:space="preserve">3.7. </w:t>
      </w:r>
      <w:r w:rsidRPr="00277146">
        <w:rPr>
          <w:rFonts w:eastAsia="Calibri"/>
          <w:color w:val="000000" w:themeColor="text1"/>
          <w:spacing w:val="-6"/>
          <w:sz w:val="22"/>
          <w:szCs w:val="22"/>
          <w:lang w:eastAsia="en-US"/>
        </w:rPr>
        <w:t xml:space="preserve">Электронное заявление становится доступным для </w:t>
      </w:r>
      <w:r w:rsidRPr="00277146">
        <w:rPr>
          <w:rFonts w:eastAsia="Calibri"/>
          <w:color w:val="000000" w:themeColor="text1"/>
          <w:sz w:val="22"/>
          <w:szCs w:val="22"/>
          <w:lang w:eastAsia="en-US"/>
        </w:rPr>
        <w:t xml:space="preserve">должностного лица Администрации (Уполномоченного органа), ответственного за прием                     и регистрацию заявления (далее – ответственное должностное лицо) </w:t>
      </w:r>
      <w:r w:rsidRPr="00277146">
        <w:rPr>
          <w:rFonts w:eastAsia="Calibri"/>
          <w:color w:val="000000" w:themeColor="text1"/>
          <w:spacing w:val="-6"/>
          <w:sz w:val="22"/>
          <w:szCs w:val="22"/>
          <w:lang w:eastAsia="en-US"/>
        </w:rPr>
        <w:t>в СМЭВ.</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Ответственное должностное лицо:</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277146">
        <w:rPr>
          <w:color w:val="000000" w:themeColor="text1"/>
          <w:sz w:val="22"/>
          <w:szCs w:val="22"/>
        </w:rPr>
        <w:t>проверяет наличие электронных заявлений, поступивших с РПГУ,                      с периодом не реже двух раз в день;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277146">
        <w:rPr>
          <w:color w:val="000000" w:themeColor="text1"/>
          <w:sz w:val="22"/>
          <w:szCs w:val="22"/>
        </w:rPr>
        <w:t>изучает поступившие заявления и приложенные образы документов (документы);</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277146">
        <w:rPr>
          <w:color w:val="000000" w:themeColor="text1"/>
          <w:sz w:val="22"/>
          <w:szCs w:val="22"/>
        </w:rPr>
        <w:t>производит действия в соответствии с пунктом 3.9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3.8. Заявителю в качестве результата предоставления муниципальной услуги обеспечивается по его выбору возможность получения: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б) документа на бумажном носителе в многофункциональном центре.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pacing w:val="-6"/>
          <w:sz w:val="22"/>
          <w:szCs w:val="22"/>
        </w:rPr>
      </w:pPr>
      <w:r w:rsidRPr="00277146">
        <w:rPr>
          <w:rFonts w:eastAsia="Calibri"/>
          <w:color w:val="000000" w:themeColor="text1"/>
          <w:sz w:val="22"/>
          <w:szCs w:val="22"/>
          <w:lang w:eastAsia="en-US"/>
        </w:rPr>
        <w:t xml:space="preserve">3.9. </w:t>
      </w:r>
      <w:r w:rsidRPr="00277146">
        <w:rPr>
          <w:color w:val="000000" w:themeColor="text1"/>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77146">
        <w:rPr>
          <w:color w:val="000000" w:themeColor="text1"/>
          <w:spacing w:val="-6"/>
          <w:sz w:val="22"/>
          <w:szCs w:val="22"/>
        </w:rPr>
        <w:t>время.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 предоставлении услуги в электронной форме заявителю направляется: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 xml:space="preserve">3.10. </w:t>
      </w:r>
      <w:proofErr w:type="gramStart"/>
      <w:r w:rsidRPr="00277146">
        <w:rPr>
          <w:rFonts w:eastAsia="Calibri"/>
          <w:color w:val="000000" w:themeColor="text1"/>
          <w:sz w:val="22"/>
          <w:szCs w:val="22"/>
          <w:lang w:eastAsia="en-US"/>
        </w:rPr>
        <w:t xml:space="preserve">Оценка качества предоставления услуги осуществляется                         в соответствии с </w:t>
      </w:r>
      <w:hyperlink r:id="rId15" w:history="1">
        <w:r w:rsidRPr="00277146">
          <w:rPr>
            <w:rFonts w:eastAsia="Calibri"/>
            <w:color w:val="000000" w:themeColor="text1"/>
            <w:sz w:val="22"/>
            <w:szCs w:val="22"/>
            <w:u w:val="single"/>
            <w:lang w:eastAsia="en-US"/>
          </w:rPr>
          <w:t>Правилами</w:t>
        </w:r>
      </w:hyperlink>
      <w:r w:rsidRPr="00277146">
        <w:rPr>
          <w:rFonts w:eastAsia="Calibri"/>
          <w:color w:val="000000" w:themeColor="text1"/>
          <w:sz w:val="22"/>
          <w:szCs w:val="22"/>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77146">
        <w:rPr>
          <w:rFonts w:eastAsia="Calibri"/>
          <w:color w:val="000000" w:themeColor="text1"/>
          <w:sz w:val="22"/>
          <w:szCs w:val="22"/>
          <w:lang w:eastAsia="en-US"/>
        </w:rPr>
        <w:t xml:space="preserve"> № </w:t>
      </w:r>
      <w:proofErr w:type="gramStart"/>
      <w:r w:rsidRPr="00277146">
        <w:rPr>
          <w:rFonts w:eastAsia="Calibri"/>
          <w:color w:val="000000" w:themeColor="text1"/>
          <w:sz w:val="22"/>
          <w:szCs w:val="22"/>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3.11. </w:t>
      </w:r>
      <w:proofErr w:type="gramStart"/>
      <w:r w:rsidRPr="00277146">
        <w:rPr>
          <w:rFonts w:eastAsia="Calibri"/>
          <w:color w:val="000000" w:themeColor="text1"/>
          <w:sz w:val="22"/>
          <w:szCs w:val="22"/>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277146">
          <w:rPr>
            <w:rFonts w:eastAsia="Calibri"/>
            <w:color w:val="000000" w:themeColor="text1"/>
            <w:sz w:val="22"/>
            <w:szCs w:val="22"/>
            <w:u w:val="single"/>
            <w:lang w:eastAsia="en-US"/>
          </w:rPr>
          <w:t>статьей 11.2</w:t>
        </w:r>
      </w:hyperlink>
      <w:r w:rsidRPr="00277146">
        <w:rPr>
          <w:rFonts w:eastAsia="Calibri"/>
          <w:color w:val="000000" w:themeColor="text1"/>
          <w:sz w:val="22"/>
          <w:szCs w:val="22"/>
          <w:lang w:eastAsia="en-US"/>
        </w:rPr>
        <w:t xml:space="preserve"> Федерального закона № 210-ФЗ и в порядке, установленном </w:t>
      </w:r>
      <w:hyperlink r:id="rId17" w:history="1">
        <w:r w:rsidRPr="00277146">
          <w:rPr>
            <w:rFonts w:eastAsia="Calibri"/>
            <w:color w:val="000000" w:themeColor="text1"/>
            <w:sz w:val="22"/>
            <w:szCs w:val="22"/>
            <w:u w:val="single"/>
            <w:lang w:eastAsia="en-US"/>
          </w:rPr>
          <w:t>постановлением</w:t>
        </w:r>
      </w:hyperlink>
      <w:r w:rsidRPr="00277146">
        <w:rPr>
          <w:rFonts w:eastAsia="Calibri"/>
          <w:color w:val="000000" w:themeColor="text1"/>
          <w:sz w:val="22"/>
          <w:szCs w:val="22"/>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77146">
        <w:rPr>
          <w:rFonts w:eastAsia="Calibri"/>
          <w:color w:val="000000" w:themeColor="text1"/>
          <w:sz w:val="22"/>
          <w:szCs w:val="22"/>
          <w:lang w:eastAsia="en-US"/>
        </w:rPr>
        <w:t xml:space="preserve"> государственных и муниципальных услуг».</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Порядок исправления допущенных опечаток и ошибок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color w:val="000000" w:themeColor="text1"/>
          <w:sz w:val="22"/>
          <w:szCs w:val="22"/>
          <w:lang w:eastAsia="en-US"/>
        </w:rPr>
      </w:pPr>
      <w:r w:rsidRPr="00277146">
        <w:rPr>
          <w:rFonts w:eastAsia="Calibri"/>
          <w:b/>
          <w:bCs/>
          <w:color w:val="000000" w:themeColor="text1"/>
          <w:sz w:val="22"/>
          <w:szCs w:val="22"/>
          <w:lang w:eastAsia="en-US"/>
        </w:rPr>
        <w:t xml:space="preserve">в документах, выданных в результате 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заявлении об исправлении опечаток и ошибок в обязательном порядке указываются: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 наименование Администрации (Уполномоченного органа), в который подается заявление об исправление опечаток;</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 вид, дата, номер выдачи (регистрации) документа, выданного                        в результате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6) реквизиты документ</w:t>
      </w:r>
      <w:proofErr w:type="gramStart"/>
      <w:r w:rsidRPr="00277146">
        <w:rPr>
          <w:rFonts w:eastAsia="Calibri"/>
          <w:color w:val="000000" w:themeColor="text1"/>
          <w:sz w:val="22"/>
          <w:szCs w:val="22"/>
          <w:lang w:eastAsia="en-US"/>
        </w:rPr>
        <w:t>а(</w:t>
      </w:r>
      <w:proofErr w:type="gramEnd"/>
      <w:r w:rsidRPr="00277146">
        <w:rPr>
          <w:rFonts w:eastAsia="Calibri"/>
          <w:color w:val="000000" w:themeColor="text1"/>
          <w:sz w:val="22"/>
          <w:szCs w:val="22"/>
          <w:lang w:eastAsia="en-US"/>
        </w:rPr>
        <w:t>-</w:t>
      </w:r>
      <w:proofErr w:type="spellStart"/>
      <w:r w:rsidRPr="00277146">
        <w:rPr>
          <w:rFonts w:eastAsia="Calibri"/>
          <w:color w:val="000000" w:themeColor="text1"/>
          <w:sz w:val="22"/>
          <w:szCs w:val="22"/>
          <w:lang w:eastAsia="en-US"/>
        </w:rPr>
        <w:t>ов</w:t>
      </w:r>
      <w:proofErr w:type="spellEnd"/>
      <w:r w:rsidRPr="00277146">
        <w:rPr>
          <w:rFonts w:eastAsia="Calibri"/>
          <w:color w:val="000000" w:themeColor="text1"/>
          <w:sz w:val="22"/>
          <w:szCs w:val="22"/>
          <w:lang w:eastAsia="en-US"/>
        </w:rPr>
        <w:t xml:space="preserve">), обосновывающего(-их) доводы заявителя                       о наличии опечатки, а также содержащих правильные сведения.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3.13. К заявлению должен быть приложен оригинал документа, выданного по результатам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3.14. Заявление об исправлении опечаток и ошибок представляются следующими способами: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sym w:font="Symbol" w:char="F02D"/>
      </w:r>
      <w:r w:rsidRPr="00277146">
        <w:rPr>
          <w:rFonts w:eastAsia="Calibri"/>
          <w:color w:val="000000" w:themeColor="text1"/>
          <w:sz w:val="22"/>
          <w:szCs w:val="22"/>
          <w:lang w:eastAsia="en-US"/>
        </w:rPr>
        <w:t xml:space="preserve"> лично в Администрацию (Уполномоченный орган);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sym w:font="Symbol" w:char="F02D"/>
      </w:r>
      <w:r w:rsidRPr="00277146">
        <w:rPr>
          <w:rFonts w:eastAsia="Calibri"/>
          <w:color w:val="000000" w:themeColor="text1"/>
          <w:sz w:val="22"/>
          <w:szCs w:val="22"/>
          <w:lang w:eastAsia="en-US"/>
        </w:rPr>
        <w:t xml:space="preserve"> почтовым отправлением;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путем заполнения формы запроса через «Личный кабинет»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через многофункциональный центр.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3.15. Основаниями для отказа в приеме заявления об исправлении опечаток и ошибок являются: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1) представленные документы по составу и содержанию                                             не соответствуют требованиям пунктов 3.12 и 3.13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2) заявитель не является получателем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3.16. Отказ в приеме заявления об исправлении опечаток и ошибок                 по иным основаниям не допускается.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3.17. Основаниями для отказа в исправлении опечаток и ошибок являются:</w:t>
      </w:r>
    </w:p>
    <w:p w:rsidR="00277146" w:rsidRPr="00277146" w:rsidRDefault="001C4BB9"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hyperlink r:id="rId18" w:history="1">
        <w:r w:rsidR="00277146" w:rsidRPr="00277146">
          <w:rPr>
            <w:rFonts w:eastAsia="Calibri"/>
            <w:color w:val="000000" w:themeColor="text1"/>
            <w:sz w:val="22"/>
            <w:szCs w:val="22"/>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77146" w:rsidRPr="00277146">
        <w:rPr>
          <w:rFonts w:eastAsia="Calibri"/>
          <w:color w:val="000000" w:themeColor="text1"/>
          <w:sz w:val="22"/>
          <w:szCs w:val="22"/>
          <w:lang w:eastAsia="en-US"/>
        </w:rPr>
        <w:t xml:space="preserve">представленных заявителем самостоятельно </w:t>
      </w:r>
      <w:proofErr w:type="gramStart"/>
      <w:r w:rsidR="00277146" w:rsidRPr="00277146">
        <w:rPr>
          <w:rFonts w:eastAsia="Calibri"/>
          <w:color w:val="000000" w:themeColor="text1"/>
          <w:sz w:val="22"/>
          <w:szCs w:val="22"/>
          <w:lang w:eastAsia="en-US"/>
        </w:rPr>
        <w:t>и(</w:t>
      </w:r>
      <w:proofErr w:type="gramEnd"/>
      <w:r w:rsidR="00277146" w:rsidRPr="00277146">
        <w:rPr>
          <w:rFonts w:eastAsia="Calibri"/>
          <w:color w:val="000000" w:themeColor="text1"/>
          <w:sz w:val="22"/>
          <w:szCs w:val="22"/>
          <w:lang w:eastAsia="en-US"/>
        </w:rPr>
        <w:t>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3.23. При исправлении опечаток и ошибок не допускается: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sym w:font="Symbol" w:char="F02D"/>
      </w:r>
      <w:r w:rsidRPr="00277146">
        <w:rPr>
          <w:rFonts w:eastAsia="Calibri"/>
          <w:color w:val="000000" w:themeColor="text1"/>
          <w:sz w:val="22"/>
          <w:szCs w:val="22"/>
          <w:lang w:eastAsia="en-US"/>
        </w:rPr>
        <w:t xml:space="preserve"> изменение содержания документов, являющихся результатом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sym w:font="Symbol" w:char="F02D"/>
      </w:r>
      <w:r w:rsidRPr="00277146">
        <w:rPr>
          <w:rFonts w:eastAsia="Calibri"/>
          <w:color w:val="000000" w:themeColor="text1"/>
          <w:sz w:val="22"/>
          <w:szCs w:val="22"/>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val="en-US" w:eastAsia="en-US"/>
        </w:rPr>
        <w:t>IV</w:t>
      </w:r>
      <w:r w:rsidRPr="00277146">
        <w:rPr>
          <w:rFonts w:eastAsia="Calibri"/>
          <w:b/>
          <w:color w:val="000000" w:themeColor="text1"/>
          <w:sz w:val="22"/>
          <w:szCs w:val="22"/>
          <w:lang w:eastAsia="en-US"/>
        </w:rPr>
        <w:t>. Формы контроля за исполнением административного регламента</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Порядок осуществления текущего </w:t>
      </w:r>
      <w:proofErr w:type="gramStart"/>
      <w:r w:rsidRPr="00277146">
        <w:rPr>
          <w:rFonts w:eastAsia="Calibri"/>
          <w:b/>
          <w:color w:val="000000" w:themeColor="text1"/>
          <w:sz w:val="22"/>
          <w:szCs w:val="22"/>
          <w:lang w:eastAsia="en-US"/>
        </w:rPr>
        <w:t>контроля за</w:t>
      </w:r>
      <w:proofErr w:type="gramEnd"/>
      <w:r w:rsidRPr="00277146">
        <w:rPr>
          <w:rFonts w:eastAsia="Calibri"/>
          <w:b/>
          <w:color w:val="000000" w:themeColor="text1"/>
          <w:sz w:val="22"/>
          <w:szCs w:val="22"/>
          <w:lang w:eastAsia="en-US"/>
        </w:rPr>
        <w:t xml:space="preserve"> соблюдением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и исполнением ответственными должностными лицами положений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регламента и иных нормативных правовых актов, устанавливающих требования к предоставлению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а также принятием ими решений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4.1. Текущий </w:t>
      </w:r>
      <w:proofErr w:type="gramStart"/>
      <w:r w:rsidRPr="00277146">
        <w:rPr>
          <w:rFonts w:eastAsia="Calibri"/>
          <w:color w:val="000000" w:themeColor="text1"/>
          <w:sz w:val="22"/>
          <w:szCs w:val="22"/>
          <w:lang w:eastAsia="en-US"/>
        </w:rPr>
        <w:t>контроль за</w:t>
      </w:r>
      <w:proofErr w:type="gramEnd"/>
      <w:r w:rsidRPr="00277146">
        <w:rPr>
          <w:rFonts w:eastAsia="Calibri"/>
          <w:color w:val="000000" w:themeColor="text1"/>
          <w:sz w:val="22"/>
          <w:szCs w:val="22"/>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Текущий контроль осуществляется путем проведения проверок:</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решений о предоставлении (об отказе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выявления и устранения нарушений прав граждан;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Порядок и периодичность осуществления </w:t>
      </w:r>
      <w:proofErr w:type="gramStart"/>
      <w:r w:rsidRPr="00277146">
        <w:rPr>
          <w:rFonts w:eastAsia="Calibri"/>
          <w:b/>
          <w:color w:val="000000" w:themeColor="text1"/>
          <w:sz w:val="22"/>
          <w:szCs w:val="22"/>
          <w:lang w:eastAsia="en-US"/>
        </w:rPr>
        <w:t>плановых</w:t>
      </w:r>
      <w:proofErr w:type="gramEnd"/>
      <w:r w:rsidRPr="00277146">
        <w:rPr>
          <w:rFonts w:eastAsia="Calibri"/>
          <w:b/>
          <w:color w:val="000000" w:themeColor="text1"/>
          <w:sz w:val="22"/>
          <w:szCs w:val="22"/>
          <w:lang w:eastAsia="en-US"/>
        </w:rPr>
        <w:t xml:space="preserve"> и внеплановых</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проверок полноты и качества предоставления муниципальной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услуги, в том числе порядок и формы </w:t>
      </w:r>
      <w:proofErr w:type="gramStart"/>
      <w:r w:rsidRPr="00277146">
        <w:rPr>
          <w:rFonts w:eastAsia="Calibri"/>
          <w:b/>
          <w:color w:val="000000" w:themeColor="text1"/>
          <w:sz w:val="22"/>
          <w:szCs w:val="22"/>
          <w:lang w:eastAsia="en-US"/>
        </w:rPr>
        <w:t>контроля за</w:t>
      </w:r>
      <w:proofErr w:type="gramEnd"/>
      <w:r w:rsidRPr="00277146">
        <w:rPr>
          <w:rFonts w:eastAsia="Calibri"/>
          <w:b/>
          <w:color w:val="000000" w:themeColor="text1"/>
          <w:sz w:val="22"/>
          <w:szCs w:val="22"/>
          <w:lang w:eastAsia="en-US"/>
        </w:rPr>
        <w:t xml:space="preserve"> полнотой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и качеством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4.2. </w:t>
      </w:r>
      <w:proofErr w:type="gramStart"/>
      <w:r w:rsidRPr="00277146">
        <w:rPr>
          <w:rFonts w:eastAsia="Calibri"/>
          <w:color w:val="000000" w:themeColor="text1"/>
          <w:sz w:val="22"/>
          <w:szCs w:val="22"/>
          <w:lang w:eastAsia="en-US"/>
        </w:rPr>
        <w:t>Контроль за</w:t>
      </w:r>
      <w:proofErr w:type="gramEnd"/>
      <w:r w:rsidRPr="00277146">
        <w:rPr>
          <w:rFonts w:eastAsia="Calibri"/>
          <w:color w:val="000000" w:themeColor="text1"/>
          <w:sz w:val="22"/>
          <w:szCs w:val="22"/>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соблюдение сроков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соблюдение положений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правильность и обоснованность принятого решения об отказе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Основанием для проведения внеплановых проверок являются: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4.4. Для проведения проверки создается комиссия, в состав которой включаются должностные лица Администрации (Уполномоченного органа).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Проверка осуществляется на основании приказа Администрации (Уполномоченного органа).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r w:rsidRPr="00277146">
        <w:rPr>
          <w:rFonts w:eastAsia="Calibri"/>
          <w:b/>
          <w:color w:val="000000" w:themeColor="text1"/>
          <w:sz w:val="22"/>
          <w:szCs w:val="22"/>
          <w:lang w:eastAsia="en-US"/>
        </w:rPr>
        <w:t>Ответственность должностных лиц за решения и действия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(бездействие), </w:t>
      </w:r>
      <w:proofErr w:type="gramStart"/>
      <w:r w:rsidRPr="00277146">
        <w:rPr>
          <w:rFonts w:eastAsia="Calibri"/>
          <w:b/>
          <w:color w:val="000000" w:themeColor="text1"/>
          <w:sz w:val="22"/>
          <w:szCs w:val="22"/>
          <w:lang w:eastAsia="en-US"/>
        </w:rPr>
        <w:t>принимаемые</w:t>
      </w:r>
      <w:proofErr w:type="gramEnd"/>
      <w:r w:rsidRPr="00277146">
        <w:rPr>
          <w:rFonts w:eastAsia="Calibri"/>
          <w:b/>
          <w:color w:val="000000" w:themeColor="text1"/>
          <w:sz w:val="22"/>
          <w:szCs w:val="22"/>
          <w:lang w:eastAsia="en-US"/>
        </w:rPr>
        <w:t xml:space="preserve"> (осуществляемые) ими в ходе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r w:rsidRPr="00277146">
        <w:rPr>
          <w:rFonts w:eastAsia="Calibri"/>
          <w:b/>
          <w:color w:val="000000" w:themeColor="text1"/>
          <w:sz w:val="22"/>
          <w:szCs w:val="22"/>
          <w:lang w:eastAsia="en-US"/>
        </w:rPr>
        <w:t xml:space="preserve">Требования к порядку и формам </w:t>
      </w:r>
      <w:proofErr w:type="gramStart"/>
      <w:r w:rsidRPr="00277146">
        <w:rPr>
          <w:rFonts w:eastAsia="Calibri"/>
          <w:b/>
          <w:color w:val="000000" w:themeColor="text1"/>
          <w:sz w:val="22"/>
          <w:szCs w:val="22"/>
          <w:lang w:eastAsia="en-US"/>
        </w:rPr>
        <w:t>контроля за</w:t>
      </w:r>
      <w:proofErr w:type="gramEnd"/>
      <w:r w:rsidRPr="00277146">
        <w:rPr>
          <w:rFonts w:eastAsia="Calibri"/>
          <w:b/>
          <w:color w:val="000000" w:themeColor="text1"/>
          <w:sz w:val="22"/>
          <w:szCs w:val="22"/>
          <w:lang w:eastAsia="en-US"/>
        </w:rPr>
        <w:t xml:space="preserve"> предоставлением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муниципальной услуги, в том числе со стороны граждан,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их объединений и организаций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4.7. Граждане, их объединения и организации имеют право осуществлять </w:t>
      </w:r>
      <w:proofErr w:type="gramStart"/>
      <w:r w:rsidRPr="00277146">
        <w:rPr>
          <w:rFonts w:eastAsia="Calibri"/>
          <w:color w:val="000000" w:themeColor="text1"/>
          <w:sz w:val="22"/>
          <w:szCs w:val="22"/>
          <w:lang w:eastAsia="en-US"/>
        </w:rPr>
        <w:t>контроль за</w:t>
      </w:r>
      <w:proofErr w:type="gramEnd"/>
      <w:r w:rsidRPr="00277146">
        <w:rPr>
          <w:rFonts w:eastAsia="Calibri"/>
          <w:color w:val="000000" w:themeColor="text1"/>
          <w:sz w:val="22"/>
          <w:szCs w:val="22"/>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Граждане, их объединения и организации также имеют право:</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направлять замечания и предложения по улучшению доступности                       и качества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вносить предложения о мерах по устранению нарушений настоящего Административного регламента.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000000" w:themeColor="text1"/>
          <w:sz w:val="22"/>
          <w:szCs w:val="22"/>
          <w:lang w:eastAsia="en-US"/>
        </w:rPr>
      </w:pPr>
      <w:r w:rsidRPr="00277146">
        <w:rPr>
          <w:rFonts w:eastAsia="Calibri"/>
          <w:color w:val="000000" w:themeColor="text1"/>
          <w:sz w:val="22"/>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eastAsia="Calibri"/>
          <w:b/>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eastAsia="Calibri"/>
          <w:b/>
          <w:color w:val="000000" w:themeColor="text1"/>
          <w:sz w:val="22"/>
          <w:szCs w:val="22"/>
          <w:lang w:eastAsia="en-US"/>
        </w:rPr>
      </w:pPr>
      <w:r w:rsidRPr="00277146">
        <w:rPr>
          <w:rFonts w:eastAsia="Calibri"/>
          <w:b/>
          <w:color w:val="000000" w:themeColor="text1"/>
          <w:sz w:val="22"/>
          <w:szCs w:val="22"/>
          <w:lang w:val="en-US" w:eastAsia="en-US"/>
        </w:rPr>
        <w:t>V</w:t>
      </w:r>
      <w:r w:rsidRPr="00277146">
        <w:rPr>
          <w:rFonts w:eastAsia="Calibri"/>
          <w:b/>
          <w:color w:val="000000" w:themeColor="text1"/>
          <w:sz w:val="22"/>
          <w:szCs w:val="22"/>
          <w:lang w:eastAsia="en-US"/>
        </w:rPr>
        <w:t xml:space="preserve">. Досудебный (внесудебный) порядок обжалования решений </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и действий (бездействия) органа, предоставляющего муниципальную услугу, а также его должностных лиц, </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eastAsia="Calibri"/>
          <w:b/>
          <w:color w:val="000000" w:themeColor="text1"/>
          <w:sz w:val="22"/>
          <w:szCs w:val="22"/>
          <w:lang w:eastAsia="en-US"/>
        </w:rPr>
      </w:pPr>
      <w:r w:rsidRPr="00277146">
        <w:rPr>
          <w:rFonts w:eastAsia="Calibri"/>
          <w:b/>
          <w:color w:val="000000" w:themeColor="text1"/>
          <w:sz w:val="22"/>
          <w:szCs w:val="22"/>
          <w:lang w:eastAsia="en-US"/>
        </w:rPr>
        <w:t>муниципальных служащих</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proofErr w:type="gramStart"/>
      <w:r w:rsidRPr="00277146">
        <w:rPr>
          <w:rFonts w:eastAsia="Calibri"/>
          <w:b/>
          <w:color w:val="000000" w:themeColor="text1"/>
          <w:sz w:val="22"/>
          <w:szCs w:val="22"/>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5.1. Заявитель (представитель) имеет право на досудебно</w:t>
      </w:r>
      <w:proofErr w:type="gramStart"/>
      <w:r w:rsidRPr="00277146">
        <w:rPr>
          <w:rFonts w:eastAsia="Calibri"/>
          <w:color w:val="000000" w:themeColor="text1"/>
          <w:sz w:val="22"/>
          <w:szCs w:val="22"/>
          <w:lang w:eastAsia="en-US"/>
        </w:rPr>
        <w:t>е(</w:t>
      </w:r>
      <w:proofErr w:type="gramEnd"/>
      <w:r w:rsidRPr="00277146">
        <w:rPr>
          <w:rFonts w:eastAsia="Calibri"/>
          <w:color w:val="000000" w:themeColor="text1"/>
          <w:sz w:val="22"/>
          <w:szCs w:val="22"/>
          <w:lang w:eastAsia="en-US"/>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Органы местного самоуправления, организации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eastAsia="en-US"/>
        </w:rPr>
        <w:t>и уполномоченные на рассмотрение жалобы лица, которым может быть направлена жалоба заявителя в досудебном (внесудебном) порядке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Calibri"/>
          <w:color w:val="000000" w:themeColor="text1"/>
          <w:sz w:val="22"/>
          <w:szCs w:val="22"/>
          <w:lang w:eastAsia="en-US"/>
        </w:rPr>
      </w:pPr>
      <w:r w:rsidRPr="00277146">
        <w:rPr>
          <w:rFonts w:eastAsia="Calibri"/>
          <w:color w:val="000000" w:themeColor="text1"/>
          <w:sz w:val="22"/>
          <w:szCs w:val="2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к руководителю РГАУ МФЦ – на решение и действия (бездействие) работника РГАУ МФЦ;</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к учредителю РГАУ МФЦ – на решение и действия (бездействие) многофункционального центра.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 </w:t>
      </w:r>
      <w:r w:rsidRPr="00277146">
        <w:rPr>
          <w:rFonts w:eastAsia="Calibri"/>
          <w:color w:val="000000"/>
          <w:sz w:val="22"/>
          <w:szCs w:val="22"/>
          <w:lang w:eastAsia="en-US"/>
        </w:rPr>
        <w:t xml:space="preserve">указанных органах </w:t>
      </w:r>
      <w:r w:rsidRPr="00277146">
        <w:rPr>
          <w:rFonts w:eastAsia="Calibri"/>
          <w:color w:val="000000" w:themeColor="text1"/>
          <w:sz w:val="22"/>
          <w:szCs w:val="22"/>
          <w:lang w:eastAsia="en-US"/>
        </w:rPr>
        <w:t>определяются уполномоченные                                          на рассмотрение жалоб должностные лица.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Способы информирования заявителей о порядке подачи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r w:rsidRPr="00277146">
        <w:rPr>
          <w:rFonts w:eastAsia="Calibri"/>
          <w:b/>
          <w:color w:val="000000" w:themeColor="text1"/>
          <w:sz w:val="22"/>
          <w:szCs w:val="22"/>
          <w:lang w:eastAsia="en-US"/>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roofErr w:type="gramStart"/>
      <w:r w:rsidRPr="00277146">
        <w:rPr>
          <w:rFonts w:eastAsia="Calibri"/>
          <w:b/>
          <w:color w:val="000000" w:themeColor="text1"/>
          <w:sz w:val="22"/>
          <w:szCs w:val="2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Федеральным законом «Об организации предоставления государственных и муниципальных услуг»;</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sz w:val="22"/>
          <w:szCs w:val="22"/>
        </w:rPr>
        <w:t>постановлением</w:t>
      </w:r>
      <w:r w:rsidRPr="00277146">
        <w:rPr>
          <w:rFonts w:eastAsia="Calibri"/>
          <w:b/>
          <w:color w:val="000000" w:themeColor="text1"/>
          <w:sz w:val="22"/>
          <w:szCs w:val="22"/>
        </w:rPr>
        <w:t xml:space="preserve"> </w:t>
      </w:r>
      <w:r w:rsidRPr="00277146">
        <w:rPr>
          <w:rFonts w:eastAsia="Calibri"/>
          <w:color w:val="000000" w:themeColor="text1"/>
          <w:sz w:val="22"/>
          <w:szCs w:val="22"/>
          <w:lang w:eastAsia="en-US"/>
        </w:rPr>
        <w:t xml:space="preserve">главы сельского поселения </w:t>
      </w:r>
      <w:r w:rsidR="001C4BB9">
        <w:rPr>
          <w:rFonts w:eastAsia="Calibri"/>
          <w:color w:val="000000" w:themeColor="text1"/>
          <w:sz w:val="22"/>
          <w:szCs w:val="22"/>
          <w:lang w:eastAsia="en-US"/>
        </w:rPr>
        <w:t>Моск</w:t>
      </w:r>
      <w:r w:rsidRPr="00277146">
        <w:rPr>
          <w:rFonts w:eastAsia="Calibri"/>
          <w:color w:val="000000" w:themeColor="text1"/>
          <w:sz w:val="22"/>
          <w:szCs w:val="22"/>
          <w:lang w:eastAsia="en-US"/>
        </w:rPr>
        <w:t xml:space="preserve">овский сельсовет муниципального района Дюртюлинский район Республики Башкортостан от </w:t>
      </w:r>
      <w:r w:rsidRPr="00277146">
        <w:rPr>
          <w:sz w:val="22"/>
          <w:szCs w:val="22"/>
        </w:rPr>
        <w:t xml:space="preserve">28 февраля 2019 года № 2/7 </w:t>
      </w:r>
      <w:r w:rsidRPr="00277146">
        <w:rPr>
          <w:rFonts w:eastAsia="Calibri"/>
          <w:color w:val="000000" w:themeColor="text1"/>
          <w:sz w:val="22"/>
          <w:szCs w:val="22"/>
          <w:lang w:eastAsia="en-US"/>
        </w:rPr>
        <w:t>«</w:t>
      </w:r>
      <w:r w:rsidRPr="00277146">
        <w:rPr>
          <w:color w:val="000000" w:themeColor="text1"/>
          <w:sz w:val="22"/>
          <w:szCs w:val="22"/>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277146">
        <w:rPr>
          <w:rFonts w:eastAsia="Calibri"/>
          <w:color w:val="000000" w:themeColor="text1"/>
          <w:sz w:val="22"/>
          <w:szCs w:val="22"/>
          <w:lang w:eastAsia="en-US"/>
        </w:rPr>
        <w:t xml:space="preserve">»; </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w:t>
      </w:r>
      <w:r w:rsidRPr="00277146">
        <w:rPr>
          <w:rFonts w:eastAsia="Calibri"/>
          <w:color w:val="000000" w:themeColor="text1"/>
          <w:sz w:val="22"/>
          <w:szCs w:val="22"/>
          <w:lang w:eastAsia="en-US"/>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VI. Особенности выполнения административных процедур (действий)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в многофункциональных центрах предоставления государственных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r w:rsidRPr="00277146">
        <w:rPr>
          <w:rFonts w:eastAsia="Calibri"/>
          <w:b/>
          <w:color w:val="000000" w:themeColor="text1"/>
          <w:sz w:val="22"/>
          <w:szCs w:val="22"/>
          <w:lang w:eastAsia="en-US"/>
        </w:rPr>
        <w:t>и муниципальных услуг</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Исчерпывающий перечень административных процедур (действий)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при предоставлении муниципальной услуги, </w:t>
      </w:r>
      <w:proofErr w:type="gramStart"/>
      <w:r w:rsidRPr="00277146">
        <w:rPr>
          <w:rFonts w:eastAsia="Calibri"/>
          <w:b/>
          <w:color w:val="000000" w:themeColor="text1"/>
          <w:sz w:val="22"/>
          <w:szCs w:val="22"/>
          <w:lang w:eastAsia="en-US"/>
        </w:rPr>
        <w:t>выполняемых</w:t>
      </w:r>
      <w:proofErr w:type="gramEnd"/>
      <w:r w:rsidRPr="00277146">
        <w:rPr>
          <w:rFonts w:eastAsia="Calibri"/>
          <w:b/>
          <w:color w:val="000000" w:themeColor="text1"/>
          <w:sz w:val="22"/>
          <w:szCs w:val="22"/>
          <w:lang w:eastAsia="en-US"/>
        </w:rPr>
        <w:t xml:space="preserve"> многофункциональными центрами предоставления государственных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и муниципальных услуг</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6.1 Многофункциональный центр осуществляет: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77146">
        <w:rPr>
          <w:rFonts w:eastAsia="Calibri"/>
          <w:color w:val="000000" w:themeColor="text1"/>
          <w:sz w:val="22"/>
          <w:szCs w:val="22"/>
          <w:lang w:eastAsia="en-US"/>
        </w:rPr>
        <w:t>заверение выписок</w:t>
      </w:r>
      <w:proofErr w:type="gramEnd"/>
      <w:r w:rsidRPr="00277146">
        <w:rPr>
          <w:rFonts w:eastAsia="Calibri"/>
          <w:color w:val="000000" w:themeColor="text1"/>
          <w:sz w:val="22"/>
          <w:szCs w:val="22"/>
          <w:lang w:eastAsia="en-US"/>
        </w:rPr>
        <w:t xml:space="preserve"> из информационных систем органов, предоставляющих государственные услуги;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иные процедуры и действия, предусмотренные Федеральным законом    № 210-ФЗ.</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r w:rsidRPr="00277146">
        <w:rPr>
          <w:rFonts w:eastAsia="Calibri"/>
          <w:b/>
          <w:color w:val="000000" w:themeColor="text1"/>
          <w:sz w:val="22"/>
          <w:szCs w:val="22"/>
          <w:lang w:eastAsia="en-US"/>
        </w:rPr>
        <w:t>Информирование заявителей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6.2. Информирование заявителя </w:t>
      </w:r>
      <w:proofErr w:type="gramStart"/>
      <w:r w:rsidRPr="00277146">
        <w:rPr>
          <w:rFonts w:eastAsia="Calibri"/>
          <w:color w:val="000000" w:themeColor="text1"/>
          <w:sz w:val="22"/>
          <w:szCs w:val="22"/>
          <w:lang w:eastAsia="en-US"/>
        </w:rPr>
        <w:t>осуществляется многофункциональными центрами осуществляется</w:t>
      </w:r>
      <w:proofErr w:type="gramEnd"/>
      <w:r w:rsidRPr="00277146">
        <w:rPr>
          <w:rFonts w:eastAsia="Calibri"/>
          <w:color w:val="000000" w:themeColor="text1"/>
          <w:sz w:val="22"/>
          <w:szCs w:val="22"/>
          <w:lang w:eastAsia="en-US"/>
        </w:rPr>
        <w:t xml:space="preserve"> следующими способами: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б) при обращении заявителя в РГАУ МФЦ лично, по телефону, посредством почтовых отправлений, либо по электронной почте.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изложить обращение в письменной форме (ответ направляется Заявителю в соответствии со способом, указанным в обращении);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назначить другое время для консультаций.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Прием запросов заявителей о предоставлении </w:t>
      </w:r>
      <w:proofErr w:type="gramStart"/>
      <w:r w:rsidRPr="00277146">
        <w:rPr>
          <w:rFonts w:eastAsia="Calibri"/>
          <w:b/>
          <w:color w:val="000000" w:themeColor="text1"/>
          <w:sz w:val="22"/>
          <w:szCs w:val="22"/>
          <w:lang w:eastAsia="en-US"/>
        </w:rPr>
        <w:t>муниципальной</w:t>
      </w:r>
      <w:proofErr w:type="gramEnd"/>
      <w:r w:rsidRPr="00277146">
        <w:rPr>
          <w:rFonts w:eastAsia="Calibri"/>
          <w:b/>
          <w:color w:val="000000" w:themeColor="text1"/>
          <w:sz w:val="22"/>
          <w:szCs w:val="22"/>
          <w:lang w:eastAsia="en-US"/>
        </w:rPr>
        <w:t xml:space="preserve">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r w:rsidRPr="00277146">
        <w:rPr>
          <w:rFonts w:eastAsia="Calibri"/>
          <w:b/>
          <w:color w:val="000000" w:themeColor="text1"/>
          <w:sz w:val="22"/>
          <w:szCs w:val="22"/>
          <w:lang w:eastAsia="en-US"/>
        </w:rPr>
        <w:t>услуги и иных документов,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2"/>
          <w:szCs w:val="22"/>
          <w:lang w:eastAsia="en-US"/>
        </w:rPr>
      </w:pP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77146">
        <w:rPr>
          <w:rFonts w:eastAsia="Calibri"/>
          <w:color w:val="000000" w:themeColor="text1"/>
          <w:sz w:val="22"/>
          <w:szCs w:val="22"/>
          <w:lang w:eastAsia="en-US"/>
        </w:rPr>
        <w:t>мультиталон</w:t>
      </w:r>
      <w:proofErr w:type="spellEnd"/>
      <w:r w:rsidRPr="00277146">
        <w:rPr>
          <w:rFonts w:eastAsia="Calibri"/>
          <w:color w:val="000000" w:themeColor="text1"/>
          <w:sz w:val="22"/>
          <w:szCs w:val="22"/>
          <w:lang w:eastAsia="en-US"/>
        </w:rPr>
        <w:t xml:space="preserve"> электронной очереди. </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Работник РГАУ МФЦ осуществляет следующие действия:</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проверяет полномочия представителя заявителя (в случае обращения представителя заявителя);</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принимает от заявителей заявление на предоставление муниципальной услуги;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принимает от заявителей документы, необходимые для получения муниципальной услуги;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77146">
        <w:rPr>
          <w:rFonts w:eastAsia="Calibri"/>
          <w:color w:val="000000" w:themeColor="text1"/>
          <w:sz w:val="22"/>
          <w:szCs w:val="22"/>
          <w:lang w:eastAsia="en-US"/>
        </w:rPr>
        <w:t>контакт-центра</w:t>
      </w:r>
      <w:proofErr w:type="gramEnd"/>
      <w:r w:rsidRPr="00277146">
        <w:rPr>
          <w:rFonts w:eastAsia="Calibri"/>
          <w:color w:val="000000" w:themeColor="text1"/>
          <w:sz w:val="22"/>
          <w:szCs w:val="22"/>
          <w:lang w:eastAsia="en-US"/>
        </w:rPr>
        <w:t xml:space="preserve"> РГАУ МФЦ. Получение заявителем указанного документа подтверждает факт принятия документов от заявителя.</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6.4. Работник РГАУ МФЦ не вправе требовать от заявителя:</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146" w:rsidRPr="00277146" w:rsidRDefault="00277146" w:rsidP="00277146">
      <w:pPr>
        <w:tabs>
          <w:tab w:val="left" w:pos="7920"/>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77146">
        <w:rPr>
          <w:rFonts w:eastAsia="Calibri"/>
          <w:color w:val="000000" w:themeColor="text1"/>
          <w:sz w:val="22"/>
          <w:szCs w:val="22"/>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277146">
        <w:rPr>
          <w:rFonts w:eastAsia="Calibri"/>
          <w:color w:val="000000" w:themeColor="text1"/>
          <w:sz w:val="22"/>
          <w:szCs w:val="22"/>
          <w:lang w:eastAsia="en-US"/>
        </w:rPr>
        <w:t>Заявитель вправе представить указанные документы                   и информацию по собственной инициативе;</w:t>
      </w:r>
      <w:proofErr w:type="gramEnd"/>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77146" w:rsidRPr="00277146" w:rsidRDefault="00277146" w:rsidP="00277146">
      <w:pPr>
        <w:tabs>
          <w:tab w:val="left" w:pos="1134"/>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color w:val="000000" w:themeColor="text1"/>
          <w:sz w:val="22"/>
          <w:szCs w:val="22"/>
          <w:lang w:eastAsia="en-US"/>
        </w:rPr>
      </w:pPr>
      <w:r w:rsidRPr="00277146">
        <w:rPr>
          <w:rFonts w:eastAsia="Calibri"/>
          <w:bCs/>
          <w:color w:val="000000" w:themeColor="text1"/>
          <w:sz w:val="22"/>
          <w:szCs w:val="22"/>
          <w:lang w:eastAsia="en-US"/>
        </w:rPr>
        <w:t xml:space="preserve">Порядок и сроки передачи </w:t>
      </w:r>
      <w:r w:rsidRPr="00277146">
        <w:rPr>
          <w:rFonts w:eastAsia="Calibri"/>
          <w:color w:val="000000" w:themeColor="text1"/>
          <w:sz w:val="22"/>
          <w:szCs w:val="22"/>
          <w:lang w:eastAsia="en-US"/>
        </w:rPr>
        <w:t xml:space="preserve">РГАУ МФЦ </w:t>
      </w:r>
      <w:r w:rsidRPr="00277146">
        <w:rPr>
          <w:rFonts w:eastAsia="Calibri"/>
          <w:bCs/>
          <w:color w:val="000000" w:themeColor="text1"/>
          <w:sz w:val="22"/>
          <w:szCs w:val="22"/>
          <w:lang w:eastAsia="en-US"/>
        </w:rPr>
        <w:t xml:space="preserve">принятых им заявлений                           и прилагаемых документов в форме документов на бумажном носителе                        в </w:t>
      </w:r>
      <w:r w:rsidRPr="00277146">
        <w:rPr>
          <w:rFonts w:eastAsia="Calibri"/>
          <w:color w:val="000000" w:themeColor="text1"/>
          <w:sz w:val="22"/>
          <w:szCs w:val="22"/>
          <w:lang w:eastAsia="en-US"/>
        </w:rPr>
        <w:t>Администрацию (Уполномоченный орган)</w:t>
      </w:r>
      <w:r w:rsidRPr="00277146">
        <w:rPr>
          <w:rFonts w:eastAsia="Calibri"/>
          <w:bCs/>
          <w:color w:val="000000" w:themeColor="text1"/>
          <w:sz w:val="22"/>
          <w:szCs w:val="22"/>
          <w:lang w:eastAsia="en-US"/>
        </w:rPr>
        <w:t xml:space="preserve"> определяются соглашением                    о взаимодействии, заключенным между </w:t>
      </w:r>
      <w:r w:rsidRPr="00277146">
        <w:rPr>
          <w:rFonts w:eastAsia="Calibri"/>
          <w:color w:val="000000" w:themeColor="text1"/>
          <w:sz w:val="22"/>
          <w:szCs w:val="22"/>
          <w:lang w:eastAsia="en-US"/>
        </w:rPr>
        <w:t xml:space="preserve">многофункциональным центром                    </w:t>
      </w:r>
      <w:r w:rsidRPr="00277146">
        <w:rPr>
          <w:rFonts w:eastAsia="Calibri"/>
          <w:bCs/>
          <w:color w:val="000000" w:themeColor="text1"/>
          <w:sz w:val="22"/>
          <w:szCs w:val="22"/>
          <w:lang w:eastAsia="en-US"/>
        </w:rPr>
        <w:t>и Администрацией в порядке, установленном Постановлением № 797.</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Формирование и направление многофункциональным центром предоставления межведомственного запроса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r w:rsidRPr="00277146">
        <w:rPr>
          <w:rFonts w:eastAsia="Calibri"/>
          <w:b/>
          <w:color w:val="000000" w:themeColor="text1"/>
          <w:sz w:val="22"/>
          <w:szCs w:val="22"/>
          <w:lang w:eastAsia="en-US"/>
        </w:rPr>
        <w:t>Выдача заявителю результата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9" w:history="1">
        <w:r w:rsidRPr="00277146">
          <w:rPr>
            <w:rFonts w:eastAsia="Calibri"/>
            <w:color w:val="000000" w:themeColor="text1"/>
            <w:sz w:val="22"/>
            <w:szCs w:val="22"/>
            <w:u w:val="single"/>
            <w:lang w:eastAsia="en-US"/>
          </w:rPr>
          <w:t>Постановлением</w:t>
        </w:r>
      </w:hyperlink>
      <w:r w:rsidRPr="00277146">
        <w:rPr>
          <w:rFonts w:eastAsia="Calibri"/>
          <w:color w:val="000000" w:themeColor="text1"/>
          <w:sz w:val="22"/>
          <w:szCs w:val="22"/>
          <w:lang w:eastAsia="en-US"/>
        </w:rPr>
        <w:t xml:space="preserve"> № 797.</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Работник РГАУ МФЦ осуществляет следующие действия:</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проверяет полномочия представителя заявителя (в случае обращения представителя заявителя);</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определяет статус исполнения запроса заявителя в АИС МФЦ;</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выдает документы заявителю, при необходимости запрашивает                       у заявителя подписи за каждый выданный документ;</w:t>
      </w:r>
    </w:p>
    <w:p w:rsidR="00277146" w:rsidRPr="00277146" w:rsidRDefault="00277146" w:rsidP="00277146">
      <w:pPr>
        <w:tabs>
          <w:tab w:val="left" w:pos="7920"/>
        </w:tabs>
        <w:ind w:firstLine="709"/>
        <w:jc w:val="both"/>
        <w:rPr>
          <w:rFonts w:eastAsia="Calibri"/>
          <w:color w:val="000000" w:themeColor="text1"/>
          <w:sz w:val="22"/>
          <w:szCs w:val="22"/>
          <w:lang w:eastAsia="en-US"/>
        </w:rPr>
      </w:pPr>
      <w:r w:rsidRPr="00277146">
        <w:rPr>
          <w:rFonts w:eastAsia="Calibri"/>
          <w:color w:val="000000" w:themeColor="text1"/>
          <w:sz w:val="22"/>
          <w:szCs w:val="22"/>
          <w:lang w:eastAsia="en-US"/>
        </w:rPr>
        <w:t>запрашивает согласие заявителя на участие в смс-опросе для оценки качества предоставленных услуг РГАУ МФЦ.</w:t>
      </w:r>
    </w:p>
    <w:p w:rsidR="00277146" w:rsidRPr="00277146" w:rsidRDefault="00277146" w:rsidP="00277146">
      <w:pPr>
        <w:tabs>
          <w:tab w:val="left" w:pos="7920"/>
        </w:tabs>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eastAsia="Calibri"/>
          <w:b/>
          <w:color w:val="000000" w:themeColor="text1"/>
          <w:sz w:val="22"/>
          <w:szCs w:val="22"/>
          <w:lang w:eastAsia="en-US"/>
        </w:rPr>
      </w:pPr>
      <w:r w:rsidRPr="00277146">
        <w:rPr>
          <w:rFonts w:eastAsia="Calibri"/>
          <w:b/>
          <w:color w:val="000000" w:themeColor="text1"/>
          <w:sz w:val="22"/>
          <w:szCs w:val="22"/>
          <w:lang w:eastAsia="en-US"/>
        </w:rPr>
        <w:t>Приложение № 1</w:t>
      </w:r>
    </w:p>
    <w:p w:rsidR="00277146" w:rsidRPr="00277146" w:rsidRDefault="00277146" w:rsidP="00277146">
      <w:pPr>
        <w:widowControl w:val="0"/>
        <w:tabs>
          <w:tab w:val="left" w:pos="567"/>
        </w:tabs>
        <w:ind w:left="3828"/>
        <w:contextualSpacing/>
        <w:jc w:val="right"/>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к Административному регламенту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828"/>
        <w:jc w:val="right"/>
        <w:rPr>
          <w:b/>
          <w:color w:val="000000" w:themeColor="text1"/>
          <w:sz w:val="22"/>
          <w:szCs w:val="22"/>
        </w:rPr>
      </w:pPr>
      <w:r w:rsidRPr="00277146">
        <w:rPr>
          <w:b/>
          <w:color w:val="000000" w:themeColor="text1"/>
          <w:sz w:val="22"/>
          <w:szCs w:val="22"/>
        </w:rPr>
        <w:t xml:space="preserve">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828"/>
        <w:jc w:val="right"/>
        <w:rPr>
          <w:b/>
          <w:color w:val="000000" w:themeColor="text1"/>
          <w:sz w:val="22"/>
          <w:szCs w:val="22"/>
        </w:rPr>
      </w:pPr>
      <w:r w:rsidRPr="00277146">
        <w:rPr>
          <w:b/>
          <w:color w:val="000000" w:themeColor="text1"/>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сельского поселения </w:t>
      </w:r>
      <w:r w:rsidR="001C4BB9">
        <w:rPr>
          <w:b/>
          <w:color w:val="000000" w:themeColor="text1"/>
          <w:sz w:val="22"/>
          <w:szCs w:val="22"/>
        </w:rPr>
        <w:t>Моск</w:t>
      </w:r>
      <w:r w:rsidRPr="00277146">
        <w:rPr>
          <w:b/>
          <w:color w:val="000000" w:themeColor="text1"/>
          <w:sz w:val="22"/>
          <w:szCs w:val="22"/>
        </w:rPr>
        <w:t>овский сельсовет        муниципального района Дюртюлинский район Республики Башкортостан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В 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rPr>
          <w:rFonts w:eastAsia="Calibri"/>
          <w:color w:val="000000" w:themeColor="text1"/>
          <w:sz w:val="22"/>
          <w:szCs w:val="22"/>
          <w:lang w:eastAsia="en-US"/>
        </w:rPr>
      </w:pPr>
      <w:r w:rsidRPr="00277146">
        <w:rPr>
          <w:rFonts w:eastAsia="Calibri"/>
          <w:color w:val="000000" w:themeColor="text1"/>
          <w:sz w:val="22"/>
          <w:szCs w:val="22"/>
          <w:lang w:eastAsia="en-US"/>
        </w:rPr>
        <w:t>(наименование Администрации, Уполномоченного органа)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От 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center"/>
        <w:rPr>
          <w:rFonts w:eastAsia="Calibri"/>
          <w:color w:val="000000" w:themeColor="text1"/>
          <w:sz w:val="22"/>
          <w:szCs w:val="22"/>
          <w:lang w:eastAsia="en-US"/>
        </w:rPr>
      </w:pPr>
      <w:r w:rsidRPr="00277146">
        <w:rPr>
          <w:rFonts w:eastAsia="Calibri"/>
          <w:color w:val="000000" w:themeColor="text1"/>
          <w:sz w:val="22"/>
          <w:szCs w:val="22"/>
          <w:lang w:eastAsia="en-US"/>
        </w:rPr>
        <w:t>(ФИО (отчество при наличии))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Реквизиты основного документа, удостоверяющего личность: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________________________________________________________________________________________________________________________________________________________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center"/>
        <w:rPr>
          <w:rFonts w:eastAsia="Calibri"/>
          <w:color w:val="000000" w:themeColor="text1"/>
          <w:sz w:val="22"/>
          <w:szCs w:val="22"/>
          <w:lang w:eastAsia="en-US"/>
        </w:rPr>
      </w:pPr>
      <w:r w:rsidRPr="00277146">
        <w:rPr>
          <w:rFonts w:eastAsia="Calibri"/>
          <w:color w:val="000000" w:themeColor="text1"/>
          <w:sz w:val="22"/>
          <w:szCs w:val="22"/>
          <w:lang w:eastAsia="en-US"/>
        </w:rPr>
        <w:t>(указывается наименование документы, номер, кем и когда выдан)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Адрес места жительства (пребывания):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 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Адрес электронной почты (при наличии):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69"/>
        <w:jc w:val="both"/>
        <w:rPr>
          <w:rFonts w:eastAsia="Calibri"/>
          <w:color w:val="000000" w:themeColor="text1"/>
          <w:sz w:val="22"/>
          <w:szCs w:val="22"/>
          <w:lang w:eastAsia="en-US"/>
        </w:rPr>
      </w:pPr>
      <w:r w:rsidRPr="00277146">
        <w:rPr>
          <w:rFonts w:eastAsia="Calibri"/>
          <w:color w:val="000000" w:themeColor="text1"/>
          <w:sz w:val="22"/>
          <w:szCs w:val="22"/>
          <w:lang w:eastAsia="en-US"/>
        </w:rPr>
        <w:t>Номер контактного телефона:</w:t>
      </w:r>
    </w:p>
    <w:p w:rsidR="00277146" w:rsidRPr="00277146" w:rsidRDefault="00277146" w:rsidP="00277146">
      <w:pPr>
        <w:widowControl w:val="0"/>
        <w:tabs>
          <w:tab w:val="left" w:pos="567"/>
        </w:tabs>
        <w:contextualSpacing/>
        <w:rPr>
          <w:rFonts w:eastAsia="Calibri"/>
          <w:color w:val="000000" w:themeColor="text1"/>
          <w:sz w:val="22"/>
          <w:szCs w:val="22"/>
          <w:lang w:eastAsia="en-US"/>
        </w:rPr>
      </w:pPr>
      <w:r w:rsidRPr="00277146">
        <w:rPr>
          <w:rFonts w:eastAsia="Calibri"/>
          <w:color w:val="000000" w:themeColor="text1"/>
          <w:sz w:val="22"/>
          <w:szCs w:val="22"/>
          <w:lang w:eastAsia="en-US"/>
        </w:rPr>
        <w:t xml:space="preserve">                                                         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firstLine="426"/>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9" w:firstLine="426"/>
        <w:jc w:val="center"/>
        <w:rPr>
          <w:rFonts w:eastAsia="Calibri"/>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themeColor="text1"/>
          <w:sz w:val="22"/>
          <w:szCs w:val="22"/>
        </w:rPr>
      </w:pPr>
      <w:r w:rsidRPr="00277146">
        <w:rPr>
          <w:color w:val="000000" w:themeColor="text1"/>
          <w:sz w:val="22"/>
          <w:szCs w:val="22"/>
        </w:rPr>
        <w:t xml:space="preserve">Заявление </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themeColor="text1"/>
          <w:sz w:val="22"/>
          <w:szCs w:val="22"/>
        </w:rPr>
      </w:pPr>
      <w:r w:rsidRPr="00277146">
        <w:rPr>
          <w:color w:val="000000" w:themeColor="text1"/>
          <w:sz w:val="22"/>
          <w:szCs w:val="22"/>
        </w:rPr>
        <w:t xml:space="preserve">о признании помещения жилым помещением, жилого помещения непригодным для проживания, многоквартирного дома аварийным </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color w:val="000000" w:themeColor="text1"/>
          <w:sz w:val="22"/>
          <w:szCs w:val="22"/>
        </w:rPr>
      </w:pPr>
      <w:r w:rsidRPr="00277146">
        <w:rPr>
          <w:color w:val="000000" w:themeColor="text1"/>
          <w:sz w:val="22"/>
          <w:szCs w:val="22"/>
        </w:rPr>
        <w:t>и подлежащим сносу или реконструкции</w:t>
      </w:r>
      <w:r w:rsidRPr="00277146">
        <w:rPr>
          <w:b/>
          <w:color w:val="000000" w:themeColor="text1"/>
          <w:sz w:val="22"/>
          <w:szCs w:val="22"/>
        </w:rPr>
        <w:t xml:space="preserve"> </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требованиям  </w:t>
      </w:r>
      <w:hyperlink r:id="rId20" w:history="1">
        <w:r w:rsidRPr="00277146">
          <w:rPr>
            <w:color w:val="000000" w:themeColor="text1"/>
            <w:sz w:val="22"/>
            <w:szCs w:val="22"/>
            <w:u w:val="single"/>
          </w:rPr>
          <w:t>Положения</w:t>
        </w:r>
      </w:hyperlink>
      <w:r w:rsidRPr="00277146">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w:t>
      </w:r>
      <w:r w:rsidRPr="00277146">
        <w:rPr>
          <w:color w:val="000000" w:themeColor="text1"/>
          <w:sz w:val="22"/>
          <w:szCs w:val="22"/>
        </w:rPr>
        <w:lastRenderedPageBreak/>
        <w:t>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Приложение:</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1. __________________________________________________________________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2. __________________________________________________________________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3. __________________________________________________________________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4. __________________________________________________________________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5. __________________________________________________________________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color w:val="000000" w:themeColor="text1"/>
          <w:sz w:val="22"/>
          <w:szCs w:val="22"/>
        </w:rPr>
      </w:pPr>
      <w:r w:rsidRPr="00277146">
        <w:rPr>
          <w:color w:val="000000" w:themeColor="text1"/>
          <w:sz w:val="22"/>
          <w:szCs w:val="22"/>
        </w:rPr>
        <w:t xml:space="preserve"> ________________/____________________/ «____» ____________ 20___ г.</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546"/>
        <w:jc w:val="both"/>
        <w:rPr>
          <w:rFonts w:eastAsia="Calibri"/>
          <w:color w:val="000000" w:themeColor="text1"/>
          <w:sz w:val="22"/>
          <w:szCs w:val="22"/>
          <w:lang w:eastAsia="en-US"/>
        </w:rPr>
      </w:pPr>
      <w:r w:rsidRPr="00277146">
        <w:rPr>
          <w:rFonts w:eastAsia="Calibri"/>
          <w:color w:val="000000" w:themeColor="text1"/>
          <w:sz w:val="22"/>
          <w:szCs w:val="22"/>
          <w:lang w:eastAsia="en-US"/>
        </w:rPr>
        <w:t>Способ получения заявителем результатов предоставления муниципальной услуги (</w:t>
      </w:r>
      <w:proofErr w:type="gramStart"/>
      <w:r w:rsidRPr="00277146">
        <w:rPr>
          <w:rFonts w:eastAsia="Calibri"/>
          <w:color w:val="000000" w:themeColor="text1"/>
          <w:sz w:val="22"/>
          <w:szCs w:val="22"/>
          <w:lang w:eastAsia="en-US"/>
        </w:rPr>
        <w:t>нужное</w:t>
      </w:r>
      <w:proofErr w:type="gramEnd"/>
      <w:r w:rsidRPr="00277146">
        <w:rPr>
          <w:rFonts w:eastAsia="Calibri"/>
          <w:color w:val="000000" w:themeColor="text1"/>
          <w:sz w:val="22"/>
          <w:szCs w:val="22"/>
          <w:lang w:eastAsia="en-US"/>
        </w:rPr>
        <w:t xml:space="preserve"> отметить):</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бумажного документа, </w:t>
            </w:r>
            <w:proofErr w:type="gramStart"/>
            <w:r w:rsidRPr="00277146">
              <w:rPr>
                <w:color w:val="000000" w:themeColor="text1"/>
                <w:sz w:val="22"/>
                <w:szCs w:val="22"/>
                <w:lang w:eastAsia="en-US"/>
              </w:rPr>
              <w:t>которые</w:t>
            </w:r>
            <w:proofErr w:type="gramEnd"/>
            <w:r w:rsidRPr="00277146">
              <w:rPr>
                <w:color w:val="000000" w:themeColor="text1"/>
                <w:sz w:val="22"/>
                <w:szCs w:val="22"/>
                <w:lang w:eastAsia="en-US"/>
              </w:rPr>
              <w:t xml:space="preserve"> заявитель получает непосредственно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бумажного документа, </w:t>
            </w:r>
            <w:proofErr w:type="gramStart"/>
            <w:r w:rsidRPr="00277146">
              <w:rPr>
                <w:color w:val="000000" w:themeColor="text1"/>
                <w:sz w:val="22"/>
                <w:szCs w:val="22"/>
                <w:lang w:eastAsia="en-US"/>
              </w:rPr>
              <w:t>которые</w:t>
            </w:r>
            <w:proofErr w:type="gramEnd"/>
            <w:r w:rsidRPr="00277146">
              <w:rPr>
                <w:color w:val="000000" w:themeColor="text1"/>
                <w:sz w:val="22"/>
                <w:szCs w:val="22"/>
                <w:lang w:eastAsia="en-US"/>
              </w:rPr>
              <w:t xml:space="preserve"> Заявитель получает непосредственно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при личном обращении в многофункциональном центре (в случае, если заявление подано через многофункциональный центр)</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бумажного документа, </w:t>
            </w:r>
            <w:proofErr w:type="gramStart"/>
            <w:r w:rsidRPr="00277146">
              <w:rPr>
                <w:color w:val="000000" w:themeColor="text1"/>
                <w:sz w:val="22"/>
                <w:szCs w:val="22"/>
                <w:lang w:eastAsia="en-US"/>
              </w:rPr>
              <w:t>которые</w:t>
            </w:r>
            <w:proofErr w:type="gramEnd"/>
            <w:r w:rsidRPr="00277146">
              <w:rPr>
                <w:color w:val="000000" w:themeColor="text1"/>
                <w:sz w:val="22"/>
                <w:szCs w:val="22"/>
                <w:lang w:eastAsia="en-US"/>
              </w:rPr>
              <w:t xml:space="preserve"> направляются Заявителю посредством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почтового отправления;</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электронного документа, который направляется Заявителю </w:t>
            </w:r>
            <w:proofErr w:type="gramStart"/>
            <w:r w:rsidRPr="00277146">
              <w:rPr>
                <w:color w:val="000000" w:themeColor="text1"/>
                <w:sz w:val="22"/>
                <w:szCs w:val="22"/>
                <w:lang w:eastAsia="en-US"/>
              </w:rPr>
              <w:t>в</w:t>
            </w:r>
            <w:proofErr w:type="gramEnd"/>
            <w:r w:rsidRPr="00277146">
              <w:rPr>
                <w:color w:val="000000" w:themeColor="text1"/>
                <w:sz w:val="22"/>
                <w:szCs w:val="22"/>
                <w:lang w:eastAsia="en-US"/>
              </w:rPr>
              <w:t xml:space="preserve"> «Личный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Кабинет»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Calibri"/>
          <w:color w:val="000000" w:themeColor="text1"/>
          <w:sz w:val="22"/>
          <w:szCs w:val="22"/>
          <w:highlight w:val="yellow"/>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______  ___________  _____</w:t>
      </w:r>
      <w:proofErr w:type="gramStart"/>
      <w:r w:rsidRPr="00277146">
        <w:rPr>
          <w:rFonts w:eastAsia="Calibri"/>
          <w:color w:val="000000" w:themeColor="text1"/>
          <w:sz w:val="22"/>
          <w:szCs w:val="22"/>
          <w:lang w:eastAsia="en-US"/>
        </w:rPr>
        <w:t>г</w:t>
      </w:r>
      <w:proofErr w:type="gramEnd"/>
      <w:r w:rsidRPr="00277146">
        <w:rPr>
          <w:rFonts w:eastAsia="Calibri"/>
          <w:color w:val="000000" w:themeColor="text1"/>
          <w:sz w:val="22"/>
          <w:szCs w:val="22"/>
          <w:lang w:eastAsia="en-US"/>
        </w:rPr>
        <w:t>.          ___________          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themeColor="text1"/>
          <w:sz w:val="22"/>
          <w:szCs w:val="22"/>
          <w:lang w:eastAsia="en-US"/>
        </w:rPr>
      </w:pPr>
      <w:r w:rsidRPr="00277146">
        <w:rPr>
          <w:rFonts w:eastAsia="Calibri"/>
          <w:color w:val="000000" w:themeColor="text1"/>
          <w:sz w:val="22"/>
          <w:szCs w:val="22"/>
          <w:lang w:eastAsia="en-US"/>
        </w:rPr>
        <w:t xml:space="preserve">                                                                    </w:t>
      </w:r>
      <w:proofErr w:type="gramStart"/>
      <w:r w:rsidRPr="00277146">
        <w:rPr>
          <w:rFonts w:eastAsia="Calibri"/>
          <w:color w:val="000000" w:themeColor="text1"/>
          <w:sz w:val="22"/>
          <w:szCs w:val="22"/>
          <w:lang w:eastAsia="en-US"/>
        </w:rPr>
        <w:t xml:space="preserve">(подпись заявителя/представителя </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themeColor="text1"/>
          <w:sz w:val="22"/>
          <w:szCs w:val="22"/>
          <w:lang w:eastAsia="en-US"/>
        </w:rPr>
      </w:pPr>
      <w:r w:rsidRPr="00277146">
        <w:rPr>
          <w:rFonts w:eastAsia="Calibri"/>
          <w:color w:val="000000" w:themeColor="text1"/>
          <w:sz w:val="22"/>
          <w:szCs w:val="22"/>
          <w:lang w:eastAsia="en-US"/>
        </w:rPr>
        <w:t xml:space="preserve">                                                                                                       с расшифровкой)</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Документ, удостоверяющего полномочия представителя 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«____»  _________20___г.</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___________________________________________                     _______________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(Ф.И.О.(отчество при наличии) заявителя/представителя)             (подпись)</w:t>
      </w: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r w:rsidRPr="00277146">
        <w:rPr>
          <w:rFonts w:eastAsia="Calibri"/>
          <w:b/>
          <w:color w:val="000000" w:themeColor="text1"/>
          <w:sz w:val="22"/>
          <w:szCs w:val="22"/>
          <w:lang w:eastAsia="en-US"/>
        </w:rPr>
        <w:tab/>
        <w:t xml:space="preserve">      </w:t>
      </w: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r w:rsidRPr="00277146">
        <w:rPr>
          <w:rFonts w:eastAsia="Calibri"/>
          <w:b/>
          <w:color w:val="000000" w:themeColor="text1"/>
          <w:sz w:val="22"/>
          <w:szCs w:val="22"/>
          <w:lang w:eastAsia="en-US"/>
        </w:rPr>
        <w:t xml:space="preserve">                                  </w:t>
      </w: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p>
    <w:p w:rsidR="00277146" w:rsidRPr="00277146" w:rsidRDefault="00277146" w:rsidP="00277146">
      <w:pPr>
        <w:widowControl w:val="0"/>
        <w:tabs>
          <w:tab w:val="left" w:pos="567"/>
          <w:tab w:val="left" w:pos="6450"/>
        </w:tabs>
        <w:ind w:left="4536"/>
        <w:contextualSpacing/>
        <w:rPr>
          <w:rFonts w:eastAsia="Calibri"/>
          <w:b/>
          <w:color w:val="000000" w:themeColor="text1"/>
          <w:sz w:val="22"/>
          <w:szCs w:val="22"/>
          <w:lang w:eastAsia="en-US"/>
        </w:rPr>
      </w:pPr>
      <w:r w:rsidRPr="00277146">
        <w:rPr>
          <w:rFonts w:eastAsia="Calibri"/>
          <w:b/>
          <w:color w:val="000000" w:themeColor="text1"/>
          <w:sz w:val="22"/>
          <w:szCs w:val="22"/>
          <w:lang w:eastAsia="en-US"/>
        </w:rPr>
        <w:t xml:space="preserve">                                     </w:t>
      </w:r>
    </w:p>
    <w:p w:rsidR="00277146" w:rsidRPr="00277146" w:rsidRDefault="00277146" w:rsidP="00277146">
      <w:pPr>
        <w:widowControl w:val="0"/>
        <w:tabs>
          <w:tab w:val="left" w:pos="567"/>
          <w:tab w:val="left" w:pos="6450"/>
        </w:tabs>
        <w:ind w:left="4536"/>
        <w:contextualSpacing/>
        <w:jc w:val="right"/>
        <w:rPr>
          <w:rFonts w:eastAsia="Calibri"/>
          <w:b/>
          <w:color w:val="000000" w:themeColor="text1"/>
          <w:sz w:val="22"/>
          <w:szCs w:val="22"/>
          <w:lang w:eastAsia="en-US"/>
        </w:rPr>
      </w:pPr>
      <w:r w:rsidRPr="00277146">
        <w:rPr>
          <w:rFonts w:eastAsia="Calibri"/>
          <w:b/>
          <w:color w:val="000000" w:themeColor="text1"/>
          <w:sz w:val="22"/>
          <w:szCs w:val="22"/>
          <w:lang w:eastAsia="en-US"/>
        </w:rPr>
        <w:t>Приложение № 2</w:t>
      </w:r>
    </w:p>
    <w:p w:rsidR="00277146" w:rsidRPr="00277146" w:rsidRDefault="00277146" w:rsidP="00277146">
      <w:pPr>
        <w:widowControl w:val="0"/>
        <w:tabs>
          <w:tab w:val="left" w:pos="567"/>
        </w:tabs>
        <w:ind w:left="4536"/>
        <w:contextualSpacing/>
        <w:jc w:val="right"/>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к Административному регламенту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«Признание в установленном порядке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          помещения жилым помещением, жилого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помещения </w:t>
      </w:r>
      <w:proofErr w:type="gramStart"/>
      <w:r w:rsidRPr="00277146">
        <w:rPr>
          <w:b/>
          <w:color w:val="000000" w:themeColor="text1"/>
          <w:sz w:val="22"/>
          <w:szCs w:val="22"/>
        </w:rPr>
        <w:t>непригодным</w:t>
      </w:r>
      <w:proofErr w:type="gramEnd"/>
      <w:r w:rsidRPr="00277146">
        <w:rPr>
          <w:b/>
          <w:color w:val="000000" w:themeColor="text1"/>
          <w:sz w:val="22"/>
          <w:szCs w:val="22"/>
        </w:rPr>
        <w:t xml:space="preserve"> для проживания,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многоквартирного дома </w:t>
      </w:r>
      <w:proofErr w:type="gramStart"/>
      <w:r w:rsidRPr="00277146">
        <w:rPr>
          <w:b/>
          <w:color w:val="000000" w:themeColor="text1"/>
          <w:sz w:val="22"/>
          <w:szCs w:val="22"/>
        </w:rPr>
        <w:t>аварийным</w:t>
      </w:r>
      <w:proofErr w:type="gramEnd"/>
      <w:r w:rsidRPr="00277146">
        <w:rPr>
          <w:b/>
          <w:color w:val="000000" w:themeColor="text1"/>
          <w:sz w:val="22"/>
          <w:szCs w:val="22"/>
        </w:rPr>
        <w:t xml:space="preserve"> 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подлежащим сносу или реконструкции» </w:t>
      </w:r>
      <w:proofErr w:type="gramStart"/>
      <w:r w:rsidRPr="00277146">
        <w:rPr>
          <w:b/>
          <w:color w:val="000000" w:themeColor="text1"/>
          <w:sz w:val="22"/>
          <w:szCs w:val="22"/>
        </w:rPr>
        <w:t>на</w:t>
      </w:r>
      <w:proofErr w:type="gramEnd"/>
      <w:r w:rsidRPr="00277146">
        <w:rPr>
          <w:b/>
          <w:color w:val="000000" w:themeColor="text1"/>
          <w:sz w:val="22"/>
          <w:szCs w:val="22"/>
        </w:rPr>
        <w:t xml:space="preserve">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территории  сельского поселения </w:t>
      </w:r>
      <w:proofErr w:type="gramStart"/>
      <w:r w:rsidR="001C4BB9">
        <w:rPr>
          <w:b/>
          <w:color w:val="000000" w:themeColor="text1"/>
          <w:sz w:val="22"/>
          <w:szCs w:val="22"/>
        </w:rPr>
        <w:t>Моск</w:t>
      </w:r>
      <w:r w:rsidRPr="00277146">
        <w:rPr>
          <w:b/>
          <w:color w:val="000000" w:themeColor="text1"/>
          <w:sz w:val="22"/>
          <w:szCs w:val="22"/>
        </w:rPr>
        <w:t>овский</w:t>
      </w:r>
      <w:proofErr w:type="gramEnd"/>
      <w:r w:rsidRPr="00277146">
        <w:rPr>
          <w:b/>
          <w:color w:val="000000" w:themeColor="text1"/>
          <w:sz w:val="22"/>
          <w:szCs w:val="22"/>
        </w:rPr>
        <w:t xml:space="preserve">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сельсовет        муниципального района Дюртюлинский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район Республики Башкортостан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 xml:space="preserve">Рекомендуемая форма заявления об исправлении опечаток и ошибок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 xml:space="preserve">в документах, выданных в результате 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В 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color w:val="000000" w:themeColor="text1"/>
          <w:sz w:val="22"/>
          <w:szCs w:val="22"/>
          <w:lang w:eastAsia="en-US"/>
        </w:rPr>
      </w:pPr>
      <w:r w:rsidRPr="00277146">
        <w:rPr>
          <w:rFonts w:eastAsia="Calibri"/>
          <w:color w:val="000000" w:themeColor="text1"/>
          <w:sz w:val="22"/>
          <w:szCs w:val="22"/>
          <w:lang w:eastAsia="en-US"/>
        </w:rPr>
        <w:t xml:space="preserve">          (наименование Администрации             (Уполномоченного органа))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От 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color w:val="000000" w:themeColor="text1"/>
          <w:sz w:val="22"/>
          <w:szCs w:val="22"/>
          <w:lang w:eastAsia="en-US"/>
        </w:rPr>
      </w:pPr>
      <w:r w:rsidRPr="00277146">
        <w:rPr>
          <w:rFonts w:eastAsia="Calibri"/>
          <w:color w:val="000000" w:themeColor="text1"/>
          <w:sz w:val="22"/>
          <w:szCs w:val="22"/>
          <w:lang w:eastAsia="en-US"/>
        </w:rPr>
        <w:t>(ФИО (отчество при наличии))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Реквизиты основного документа, удостоверяющего личность: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color w:val="000000" w:themeColor="text1"/>
          <w:sz w:val="22"/>
          <w:szCs w:val="22"/>
          <w:lang w:eastAsia="en-US"/>
        </w:rPr>
      </w:pPr>
      <w:r w:rsidRPr="00277146">
        <w:rPr>
          <w:rFonts w:eastAsia="Calibri"/>
          <w:color w:val="000000" w:themeColor="text1"/>
          <w:sz w:val="22"/>
          <w:szCs w:val="22"/>
          <w:lang w:eastAsia="en-US"/>
        </w:rPr>
        <w:t>(указывается наименование документы, номер, кем и когда выдан)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Адрес места жительства (пребывания):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 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lastRenderedPageBreak/>
        <w:t>Адрес электронной почты (при наличии):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Номер контактного телефона: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ЗАЯВЛЕНИЕ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Прошу устранить (исправить) опечатку и (или) ошибку (нужное указать) в ранее принятом (выданном) _________________________________</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w:t>
      </w:r>
      <w:r w:rsidRPr="00277146">
        <w:rPr>
          <w:rFonts w:eastAsia="Calibri"/>
          <w:color w:val="000000" w:themeColor="text1"/>
          <w:sz w:val="22"/>
          <w:szCs w:val="22"/>
          <w:lang w:eastAsia="en-US"/>
        </w:rPr>
        <w:br/>
        <w:t xml:space="preserve">__________________________________________________________________ (указывается наименование документа, в котором допущена опечатка или ошибка)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от ________________ № 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(указывается дата принятия и номер документа, в котором допущена опечатка </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color w:val="000000" w:themeColor="text1"/>
          <w:sz w:val="22"/>
          <w:szCs w:val="22"/>
          <w:lang w:eastAsia="en-US"/>
        </w:rPr>
      </w:pPr>
      <w:r w:rsidRPr="00277146">
        <w:rPr>
          <w:rFonts w:eastAsia="Calibri"/>
          <w:color w:val="000000" w:themeColor="text1"/>
          <w:sz w:val="22"/>
          <w:szCs w:val="22"/>
          <w:lang w:eastAsia="en-US"/>
        </w:rPr>
        <w:t>или ошибка)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в части 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______________________________________________________________________________________________________________________________________________________________________________________________________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(указывается допущенная опечатка или ошибка)</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в связи </w:t>
      </w:r>
      <w:proofErr w:type="gramStart"/>
      <w:r w:rsidRPr="00277146">
        <w:rPr>
          <w:rFonts w:eastAsia="Calibri"/>
          <w:color w:val="000000" w:themeColor="text1"/>
          <w:sz w:val="22"/>
          <w:szCs w:val="22"/>
          <w:lang w:eastAsia="en-US"/>
        </w:rPr>
        <w:t>с</w:t>
      </w:r>
      <w:proofErr w:type="gramEnd"/>
      <w:r w:rsidRPr="00277146">
        <w:rPr>
          <w:rFonts w:eastAsia="Calibri"/>
          <w:color w:val="000000" w:themeColor="text1"/>
          <w:sz w:val="22"/>
          <w:szCs w:val="22"/>
          <w:lang w:eastAsia="en-US"/>
        </w:rPr>
        <w:t xml:space="preserve"> 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(указываются доводы, а также реквизиты документ</w:t>
      </w:r>
      <w:proofErr w:type="gramStart"/>
      <w:r w:rsidRPr="00277146">
        <w:rPr>
          <w:rFonts w:eastAsia="Calibri"/>
          <w:color w:val="000000" w:themeColor="text1"/>
          <w:sz w:val="22"/>
          <w:szCs w:val="22"/>
          <w:lang w:eastAsia="en-US"/>
        </w:rPr>
        <w:t>а(</w:t>
      </w:r>
      <w:proofErr w:type="gramEnd"/>
      <w:r w:rsidRPr="00277146">
        <w:rPr>
          <w:rFonts w:eastAsia="Calibri"/>
          <w:color w:val="000000" w:themeColor="text1"/>
          <w:sz w:val="22"/>
          <w:szCs w:val="22"/>
          <w:lang w:eastAsia="en-US"/>
        </w:rPr>
        <w:t>-</w:t>
      </w:r>
      <w:proofErr w:type="spellStart"/>
      <w:r w:rsidRPr="00277146">
        <w:rPr>
          <w:rFonts w:eastAsia="Calibri"/>
          <w:color w:val="000000" w:themeColor="text1"/>
          <w:sz w:val="22"/>
          <w:szCs w:val="22"/>
          <w:lang w:eastAsia="en-US"/>
        </w:rPr>
        <w:t>ов</w:t>
      </w:r>
      <w:proofErr w:type="spellEnd"/>
      <w:r w:rsidRPr="00277146">
        <w:rPr>
          <w:rFonts w:eastAsia="Calibri"/>
          <w:color w:val="000000" w:themeColor="text1"/>
          <w:sz w:val="22"/>
          <w:szCs w:val="22"/>
          <w:lang w:eastAsia="en-US"/>
        </w:rPr>
        <w:t>), обосновывающих доводы заявителя о наличии опечатки, ошибки, а также содержащих правильные сведения).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К заявлению прилагаются:</w:t>
      </w:r>
    </w:p>
    <w:p w:rsidR="00277146" w:rsidRPr="00277146" w:rsidRDefault="00277146" w:rsidP="0027714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eastAsiaTheme="minorHAnsi"/>
          <w:color w:val="000000" w:themeColor="text1"/>
          <w:sz w:val="22"/>
          <w:szCs w:val="22"/>
        </w:rPr>
      </w:pPr>
      <w:r w:rsidRPr="00277146">
        <w:rPr>
          <w:rFonts w:eastAsiaTheme="minorHAnsi"/>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277146" w:rsidRPr="00277146" w:rsidRDefault="00277146" w:rsidP="0027714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eastAsiaTheme="minorHAnsi"/>
          <w:color w:val="000000" w:themeColor="text1"/>
          <w:sz w:val="22"/>
          <w:szCs w:val="22"/>
        </w:rPr>
      </w:pPr>
      <w:r w:rsidRPr="00277146">
        <w:rPr>
          <w:rFonts w:eastAsiaTheme="minorHAnsi"/>
          <w:color w:val="000000" w:themeColor="text1"/>
          <w:sz w:val="22"/>
          <w:szCs w:val="22"/>
        </w:rPr>
        <w:t>_____________________________________________________________</w:t>
      </w:r>
    </w:p>
    <w:p w:rsidR="00277146" w:rsidRPr="00277146" w:rsidRDefault="00277146" w:rsidP="0027714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eastAsiaTheme="minorHAnsi"/>
          <w:color w:val="000000" w:themeColor="text1"/>
          <w:sz w:val="22"/>
          <w:szCs w:val="22"/>
        </w:rPr>
      </w:pPr>
      <w:r w:rsidRPr="00277146">
        <w:rPr>
          <w:rFonts w:eastAsiaTheme="minorHAnsi"/>
          <w:color w:val="000000" w:themeColor="text1"/>
          <w:sz w:val="22"/>
          <w:szCs w:val="22"/>
        </w:rPr>
        <w:t>_____________________________________________________________</w:t>
      </w:r>
    </w:p>
    <w:p w:rsidR="00277146" w:rsidRPr="00277146" w:rsidRDefault="00277146" w:rsidP="0027714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jc w:val="both"/>
        <w:rPr>
          <w:rFonts w:eastAsiaTheme="minorHAnsi"/>
          <w:color w:val="000000" w:themeColor="text1"/>
          <w:sz w:val="22"/>
          <w:szCs w:val="22"/>
        </w:rPr>
      </w:pPr>
      <w:r w:rsidRPr="00277146">
        <w:rPr>
          <w:rFonts w:eastAsiaTheme="minorHAnsi"/>
          <w:color w:val="000000" w:themeColor="text1"/>
          <w:sz w:val="22"/>
          <w:szCs w:val="22"/>
        </w:rPr>
        <w:t>__________________________________________________________________________________________________________________________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(указываются реквизиты документа (-</w:t>
      </w:r>
      <w:proofErr w:type="spellStart"/>
      <w:r w:rsidRPr="00277146">
        <w:rPr>
          <w:rFonts w:eastAsia="Calibri"/>
          <w:color w:val="000000" w:themeColor="text1"/>
          <w:sz w:val="22"/>
          <w:szCs w:val="22"/>
          <w:lang w:eastAsia="en-US"/>
        </w:rPr>
        <w:t>ов</w:t>
      </w:r>
      <w:proofErr w:type="spellEnd"/>
      <w:r w:rsidRPr="00277146">
        <w:rPr>
          <w:rFonts w:eastAsia="Calibri"/>
          <w:color w:val="000000" w:themeColor="text1"/>
          <w:sz w:val="22"/>
          <w:szCs w:val="22"/>
          <w:lang w:eastAsia="en-US"/>
        </w:rPr>
        <w:t xml:space="preserve">), </w:t>
      </w:r>
      <w:proofErr w:type="gramStart"/>
      <w:r w:rsidRPr="00277146">
        <w:rPr>
          <w:rFonts w:eastAsia="Calibri"/>
          <w:color w:val="000000" w:themeColor="text1"/>
          <w:sz w:val="22"/>
          <w:szCs w:val="22"/>
          <w:lang w:eastAsia="en-US"/>
        </w:rPr>
        <w:t>обосновывающих</w:t>
      </w:r>
      <w:proofErr w:type="gramEnd"/>
      <w:r w:rsidRPr="00277146">
        <w:rPr>
          <w:rFonts w:eastAsia="Calibri"/>
          <w:color w:val="000000" w:themeColor="text1"/>
          <w:sz w:val="22"/>
          <w:szCs w:val="22"/>
          <w:lang w:eastAsia="en-US"/>
        </w:rPr>
        <w:t xml:space="preserve"> доводы заявителя о наличии опечатки, а также содержащих правильные сведения)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     _______________    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(дата)                         (подпись)                      (Ф.И.О.(отчество при наличии))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en-US"/>
        </w:rPr>
      </w:pPr>
      <w:r w:rsidRPr="00277146">
        <w:rPr>
          <w:rFonts w:eastAsia="Calibri"/>
          <w:color w:val="000000" w:themeColor="text1"/>
          <w:sz w:val="22"/>
          <w:szCs w:val="22"/>
          <w:lang w:eastAsia="en-US"/>
        </w:rPr>
        <w:t>Реквизиты документа, удостоверяющего личность представителя: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______________________________________________________________________________________________________________________________________________________________________________________________________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color w:val="000000" w:themeColor="text1"/>
          <w:sz w:val="22"/>
          <w:szCs w:val="22"/>
          <w:lang w:eastAsia="en-US"/>
        </w:rPr>
      </w:pPr>
      <w:r w:rsidRPr="00277146">
        <w:rPr>
          <w:rFonts w:eastAsia="Calibri"/>
          <w:color w:val="000000" w:themeColor="text1"/>
          <w:sz w:val="22"/>
          <w:szCs w:val="22"/>
          <w:lang w:eastAsia="en-US"/>
        </w:rPr>
        <w:t>(указывается наименование документы, номер, кем и когда выдан)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546"/>
        <w:jc w:val="both"/>
        <w:rPr>
          <w:rFonts w:eastAsia="Calibri"/>
          <w:color w:val="000000" w:themeColor="text1"/>
          <w:sz w:val="22"/>
          <w:szCs w:val="22"/>
          <w:lang w:eastAsia="en-US"/>
        </w:rPr>
      </w:pPr>
      <w:r w:rsidRPr="00277146">
        <w:rPr>
          <w:rFonts w:eastAsia="Calibri"/>
          <w:color w:val="000000" w:themeColor="text1"/>
          <w:sz w:val="22"/>
          <w:szCs w:val="22"/>
          <w:lang w:eastAsia="en-US"/>
        </w:rPr>
        <w:t>Способ получения заявителем результатов предоставления муниципальной услуги (</w:t>
      </w:r>
      <w:proofErr w:type="gramStart"/>
      <w:r w:rsidRPr="00277146">
        <w:rPr>
          <w:rFonts w:eastAsia="Calibri"/>
          <w:color w:val="000000" w:themeColor="text1"/>
          <w:sz w:val="22"/>
          <w:szCs w:val="22"/>
          <w:lang w:eastAsia="en-US"/>
        </w:rPr>
        <w:t>нужное</w:t>
      </w:r>
      <w:proofErr w:type="gramEnd"/>
      <w:r w:rsidRPr="00277146">
        <w:rPr>
          <w:rFonts w:eastAsia="Calibri"/>
          <w:color w:val="000000" w:themeColor="text1"/>
          <w:sz w:val="22"/>
          <w:szCs w:val="22"/>
          <w:lang w:eastAsia="en-US"/>
        </w:rPr>
        <w:t xml:space="preserve"> отметить):</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бумажного документа, </w:t>
            </w:r>
            <w:proofErr w:type="gramStart"/>
            <w:r w:rsidRPr="00277146">
              <w:rPr>
                <w:color w:val="000000" w:themeColor="text1"/>
                <w:sz w:val="22"/>
                <w:szCs w:val="22"/>
                <w:lang w:eastAsia="en-US"/>
              </w:rPr>
              <w:t>которые</w:t>
            </w:r>
            <w:proofErr w:type="gramEnd"/>
            <w:r w:rsidRPr="00277146">
              <w:rPr>
                <w:color w:val="000000" w:themeColor="text1"/>
                <w:sz w:val="22"/>
                <w:szCs w:val="22"/>
                <w:lang w:eastAsia="en-US"/>
              </w:rPr>
              <w:t xml:space="preserve"> заявитель получает непосредственно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бумажного документа, </w:t>
            </w:r>
            <w:proofErr w:type="gramStart"/>
            <w:r w:rsidRPr="00277146">
              <w:rPr>
                <w:color w:val="000000" w:themeColor="text1"/>
                <w:sz w:val="22"/>
                <w:szCs w:val="22"/>
                <w:lang w:eastAsia="en-US"/>
              </w:rPr>
              <w:t>которые</w:t>
            </w:r>
            <w:proofErr w:type="gramEnd"/>
            <w:r w:rsidRPr="00277146">
              <w:rPr>
                <w:color w:val="000000" w:themeColor="text1"/>
                <w:sz w:val="22"/>
                <w:szCs w:val="22"/>
                <w:lang w:eastAsia="en-US"/>
              </w:rPr>
              <w:t xml:space="preserve"> Заявитель получает непосредственно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при личном обращении в многофункциональном центре (в случае, если заявление подано через многофункциональный центр)</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бумажного документа, </w:t>
            </w:r>
            <w:proofErr w:type="gramStart"/>
            <w:r w:rsidRPr="00277146">
              <w:rPr>
                <w:color w:val="000000" w:themeColor="text1"/>
                <w:sz w:val="22"/>
                <w:szCs w:val="22"/>
                <w:lang w:eastAsia="en-US"/>
              </w:rPr>
              <w:t>которые</w:t>
            </w:r>
            <w:proofErr w:type="gramEnd"/>
            <w:r w:rsidRPr="00277146">
              <w:rPr>
                <w:color w:val="000000" w:themeColor="text1"/>
                <w:sz w:val="22"/>
                <w:szCs w:val="22"/>
                <w:lang w:eastAsia="en-US"/>
              </w:rPr>
              <w:t xml:space="preserve"> направляются Заявителю посредством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почтового отправления;</w:t>
      </w:r>
    </w:p>
    <w:tbl>
      <w:tblPr>
        <w:tblStyle w:val="19"/>
        <w:tblW w:w="100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77146" w:rsidRPr="00277146" w:rsidTr="001C4BB9">
        <w:trPr>
          <w:trHeight w:val="253"/>
        </w:trPr>
        <w:tc>
          <w:tcPr>
            <w:tcW w:w="42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9595" w:type="dxa"/>
            <w:tcBorders>
              <w:top w:val="nil"/>
              <w:left w:val="single" w:sz="4" w:space="0" w:color="auto"/>
              <w:bottom w:val="nil"/>
              <w:right w:val="nil"/>
            </w:tcBorders>
            <w:hideMark/>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 xml:space="preserve">   в виде электронного документа, который направляется Заявителю </w:t>
            </w:r>
            <w:proofErr w:type="gramStart"/>
            <w:r w:rsidRPr="00277146">
              <w:rPr>
                <w:color w:val="000000" w:themeColor="text1"/>
                <w:sz w:val="22"/>
                <w:szCs w:val="22"/>
                <w:lang w:eastAsia="en-US"/>
              </w:rPr>
              <w:t>в</w:t>
            </w:r>
            <w:proofErr w:type="gramEnd"/>
            <w:r w:rsidRPr="00277146">
              <w:rPr>
                <w:color w:val="000000" w:themeColor="text1"/>
                <w:sz w:val="22"/>
                <w:szCs w:val="22"/>
                <w:lang w:eastAsia="en-US"/>
              </w:rPr>
              <w:t xml:space="preserve"> «Личный </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jc w:val="both"/>
        <w:rPr>
          <w:rFonts w:eastAsia="Calibri"/>
          <w:color w:val="000000" w:themeColor="text1"/>
          <w:sz w:val="22"/>
          <w:szCs w:val="22"/>
          <w:lang w:eastAsia="en-US"/>
        </w:rPr>
      </w:pPr>
      <w:r w:rsidRPr="00277146">
        <w:rPr>
          <w:rFonts w:eastAsia="Calibri"/>
          <w:color w:val="000000" w:themeColor="text1"/>
          <w:sz w:val="22"/>
          <w:szCs w:val="22"/>
          <w:lang w:eastAsia="en-US"/>
        </w:rPr>
        <w:t>Кабинет» РПГУ.</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jc w:val="both"/>
        <w:rPr>
          <w:rFonts w:eastAsia="Calibri"/>
          <w:color w:val="000000" w:themeColor="text1"/>
          <w:sz w:val="22"/>
          <w:szCs w:val="22"/>
          <w:lang w:eastAsia="en-US"/>
        </w:rPr>
      </w:pPr>
      <w:r w:rsidRPr="00277146">
        <w:rPr>
          <w:rFonts w:eastAsia="Calibri"/>
          <w:color w:val="000000" w:themeColor="text1"/>
          <w:sz w:val="22"/>
          <w:szCs w:val="22"/>
          <w:lang w:eastAsia="en-US"/>
        </w:rPr>
        <w:t>Документ, удостоверяющего полномочия представителя _________________</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w:t>
      </w:r>
    </w:p>
    <w:p w:rsidR="00277146" w:rsidRPr="00277146" w:rsidRDefault="00277146" w:rsidP="00277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«_____»  _________20___г.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__________________________________________________       ______________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(Ф.И.О. (отчество при наличии)  заявителя/представителя)            (подпись)</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en-US"/>
        </w:rPr>
        <w:sectPr w:rsidR="00277146" w:rsidRPr="00277146">
          <w:pgSz w:w="11905" w:h="16838"/>
          <w:pgMar w:top="1134" w:right="851" w:bottom="709" w:left="1701" w:header="567" w:footer="0" w:gutter="0"/>
          <w:cols w:space="720"/>
        </w:sectPr>
      </w:pPr>
    </w:p>
    <w:p w:rsidR="00277146" w:rsidRPr="00277146" w:rsidRDefault="00277146" w:rsidP="00277146">
      <w:pPr>
        <w:tabs>
          <w:tab w:val="left" w:pos="12705"/>
        </w:tabs>
        <w:ind w:firstLine="67"/>
        <w:jc w:val="both"/>
        <w:rPr>
          <w:rFonts w:eastAsia="Calibri"/>
          <w:b/>
          <w:color w:val="000000" w:themeColor="text1"/>
          <w:sz w:val="22"/>
          <w:szCs w:val="22"/>
          <w:lang w:eastAsia="en-US"/>
        </w:rPr>
      </w:pPr>
      <w:r w:rsidRPr="00277146">
        <w:rPr>
          <w:rFonts w:eastAsia="Calibri"/>
          <w:color w:val="000000" w:themeColor="text1"/>
          <w:sz w:val="22"/>
          <w:szCs w:val="22"/>
          <w:lang w:eastAsia="en-US"/>
        </w:rPr>
        <w:lastRenderedPageBreak/>
        <w:t xml:space="preserve">                                                                                                                                                                                      </w:t>
      </w:r>
      <w:r w:rsidRPr="00277146">
        <w:rPr>
          <w:rFonts w:eastAsia="Calibri"/>
          <w:b/>
          <w:color w:val="000000" w:themeColor="text1"/>
          <w:sz w:val="22"/>
          <w:szCs w:val="22"/>
          <w:lang w:eastAsia="en-US"/>
        </w:rPr>
        <w:t>Приложение № 3</w:t>
      </w:r>
    </w:p>
    <w:p w:rsidR="00277146" w:rsidRPr="00277146" w:rsidRDefault="00277146" w:rsidP="00277146">
      <w:pPr>
        <w:widowControl w:val="0"/>
        <w:tabs>
          <w:tab w:val="left" w:pos="567"/>
        </w:tabs>
        <w:ind w:firstLine="426"/>
        <w:contextualSpacing/>
        <w:jc w:val="right"/>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к Административному регламенту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«Признание в установленном порядке помещения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жилым помещением, жилого помещения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proofErr w:type="gramStart"/>
      <w:r w:rsidRPr="00277146">
        <w:rPr>
          <w:b/>
          <w:color w:val="000000" w:themeColor="text1"/>
          <w:sz w:val="22"/>
          <w:szCs w:val="22"/>
        </w:rPr>
        <w:t>непригодным</w:t>
      </w:r>
      <w:proofErr w:type="gramEnd"/>
      <w:r w:rsidRPr="00277146">
        <w:rPr>
          <w:b/>
          <w:color w:val="000000" w:themeColor="text1"/>
          <w:sz w:val="22"/>
          <w:szCs w:val="22"/>
        </w:rPr>
        <w:t xml:space="preserve"> для проживания, многоквартирного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дома аварийным и подлежащим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сносу или реконструкции» на территории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сельского поселения </w:t>
      </w:r>
      <w:r w:rsidR="001C4BB9">
        <w:rPr>
          <w:b/>
          <w:color w:val="000000" w:themeColor="text1"/>
          <w:sz w:val="22"/>
          <w:szCs w:val="22"/>
        </w:rPr>
        <w:t>Моск</w:t>
      </w:r>
      <w:r w:rsidRPr="00277146">
        <w:rPr>
          <w:b/>
          <w:color w:val="000000" w:themeColor="text1"/>
          <w:sz w:val="22"/>
          <w:szCs w:val="22"/>
        </w:rPr>
        <w:t xml:space="preserve">овский сельсовет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муниципального района Дюртюлинский район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277146">
        <w:rPr>
          <w:b/>
          <w:color w:val="000000" w:themeColor="text1"/>
          <w:sz w:val="22"/>
          <w:szCs w:val="22"/>
        </w:rPr>
        <w:t xml:space="preserve">Республики Башкортостан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r w:rsidRPr="00277146">
        <w:rPr>
          <w:rFonts w:eastAsia="Calibri"/>
          <w:color w:val="000000" w:themeColor="text1"/>
          <w:sz w:val="22"/>
          <w:szCs w:val="22"/>
          <w:lang w:eastAsia="en-US"/>
        </w:rPr>
        <w:t>Состав, последовательность и сроки выполнения административных процедур (действий) при предоставлении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p>
    <w:tbl>
      <w:tblPr>
        <w:tblStyle w:val="19"/>
        <w:tblW w:w="0" w:type="auto"/>
        <w:tblInd w:w="0" w:type="dxa"/>
        <w:tblLayout w:type="fixed"/>
        <w:tblLook w:val="04A0" w:firstRow="1" w:lastRow="0" w:firstColumn="1" w:lastColumn="0" w:noHBand="0" w:noVBand="1"/>
      </w:tblPr>
      <w:tblGrid>
        <w:gridCol w:w="2415"/>
        <w:gridCol w:w="2569"/>
        <w:gridCol w:w="2336"/>
        <w:gridCol w:w="2456"/>
        <w:gridCol w:w="2268"/>
        <w:gridCol w:w="2941"/>
      </w:tblGrid>
      <w:tr w:rsidR="00277146" w:rsidRPr="00277146" w:rsidTr="001C4BB9">
        <w:trPr>
          <w:trHeight w:val="1780"/>
        </w:trPr>
        <w:tc>
          <w:tcPr>
            <w:tcW w:w="2415"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Основание для начала административной процедуры</w:t>
            </w: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Содержание административных действий</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Срок выполнения административных действий</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Критерии принятия решения</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Результат административного действия, способ фиксации</w:t>
            </w:r>
          </w:p>
        </w:tc>
      </w:tr>
      <w:tr w:rsidR="00277146" w:rsidRPr="00277146" w:rsidTr="001C4BB9">
        <w:tc>
          <w:tcPr>
            <w:tcW w:w="2415"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1</w:t>
            </w: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2</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3</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5</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6</w:t>
            </w:r>
          </w:p>
        </w:tc>
      </w:tr>
      <w:tr w:rsidR="00277146" w:rsidRPr="00277146" w:rsidTr="001C4BB9">
        <w:tc>
          <w:tcPr>
            <w:tcW w:w="14985" w:type="dxa"/>
            <w:gridSpan w:val="6"/>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numPr>
                <w:ilvl w:val="0"/>
                <w:numId w:val="22"/>
              </w:numPr>
              <w:contextualSpacing/>
              <w:jc w:val="center"/>
              <w:rPr>
                <w:color w:val="000000" w:themeColor="text1"/>
                <w:sz w:val="22"/>
                <w:szCs w:val="22"/>
                <w:lang w:eastAsia="en-US"/>
              </w:rPr>
            </w:pPr>
            <w:r w:rsidRPr="00277146">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p>
        </w:tc>
      </w:tr>
      <w:tr w:rsidR="00277146" w:rsidRPr="00277146" w:rsidTr="001C4BB9">
        <w:tc>
          <w:tcPr>
            <w:tcW w:w="2415"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поступление заявления и документов в Администрацию (Уполномоченный орган)</w:t>
            </w: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прием и регистрация заявления и прилагаемых </w:t>
            </w:r>
            <w:r w:rsidRPr="00277146">
              <w:rPr>
                <w:color w:val="000000" w:themeColor="text1"/>
                <w:sz w:val="22"/>
                <w:szCs w:val="22"/>
                <w:lang w:eastAsia="en-US"/>
              </w:rPr>
              <w:lastRenderedPageBreak/>
              <w:t>документов</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1 рабочий день</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должностное лицо Администрации (Уполномоченного органа), ответственное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w:t>
            </w:r>
            <w:r w:rsidRPr="00277146">
              <w:rPr>
                <w:color w:val="000000" w:themeColor="text1"/>
                <w:sz w:val="22"/>
                <w:szCs w:val="22"/>
                <w:lang w:eastAsia="en-US"/>
              </w:rPr>
              <w:lastRenderedPageBreak/>
              <w:t>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 xml:space="preserve">регистрация заявления и документов в системе делопроизводства (присвоение номера и датирование); </w:t>
            </w:r>
            <w:proofErr w:type="gramStart"/>
            <w:r w:rsidRPr="00277146">
              <w:rPr>
                <w:color w:val="000000" w:themeColor="text1"/>
                <w:sz w:val="22"/>
                <w:szCs w:val="22"/>
                <w:lang w:eastAsia="en-US"/>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w:t>
            </w:r>
            <w:r w:rsidRPr="00277146">
              <w:rPr>
                <w:color w:val="000000" w:themeColor="text1"/>
                <w:sz w:val="22"/>
                <w:szCs w:val="22"/>
                <w:lang w:eastAsia="en-US"/>
              </w:rPr>
              <w:lastRenderedPageBreak/>
              <w:t>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отказ в приеме документов:</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в случае личного обращения в Администрацию (Уполномоченный орган) по основаниями, </w:t>
            </w:r>
            <w:proofErr w:type="gramStart"/>
            <w:r w:rsidRPr="00277146">
              <w:rPr>
                <w:color w:val="000000" w:themeColor="text1"/>
                <w:sz w:val="22"/>
                <w:szCs w:val="22"/>
                <w:lang w:eastAsia="en-US"/>
              </w:rPr>
              <w:t>указанным</w:t>
            </w:r>
            <w:proofErr w:type="gramEnd"/>
            <w:r w:rsidRPr="00277146">
              <w:rPr>
                <w:color w:val="000000" w:themeColor="text1"/>
                <w:sz w:val="22"/>
                <w:szCs w:val="22"/>
                <w:lang w:eastAsia="en-US"/>
              </w:rPr>
              <w:t xml:space="preserve"> в пункте 2.12. Административного регламента, - в устной форме;</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в случае поступления через РПГУ </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в форме электронного уведомления, подписанного усиленной квалифицированной подписью должностного лица Администрации </w:t>
            </w:r>
            <w:r w:rsidRPr="00277146">
              <w:rPr>
                <w:color w:val="000000" w:themeColor="text1"/>
                <w:sz w:val="22"/>
                <w:szCs w:val="22"/>
                <w:lang w:eastAsia="en-US"/>
              </w:rPr>
              <w:lastRenderedPageBreak/>
              <w:t>(Уполномоченного органа) и направленного в личный кабинет заявителя на РПГУ;</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в случае  поступления почтовым отправлением или через многофункциональный цент</w:t>
            </w:r>
            <w:proofErr w:type="gramStart"/>
            <w:r w:rsidRPr="00277146">
              <w:rPr>
                <w:color w:val="000000" w:themeColor="text1"/>
                <w:sz w:val="22"/>
                <w:szCs w:val="22"/>
                <w:lang w:eastAsia="en-US"/>
              </w:rPr>
              <w:t>р-</w:t>
            </w:r>
            <w:proofErr w:type="gramEnd"/>
            <w:r w:rsidRPr="00277146">
              <w:rPr>
                <w:color w:val="000000" w:themeColor="text1"/>
                <w:sz w:val="22"/>
                <w:szCs w:val="22"/>
                <w:lang w:eastAsia="en-US"/>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w:t>
            </w:r>
          </w:p>
        </w:tc>
      </w:tr>
      <w:tr w:rsidR="00277146" w:rsidRPr="00277146" w:rsidTr="001C4BB9">
        <w:tc>
          <w:tcPr>
            <w:tcW w:w="2415"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возврат заявления и соответствующих документов</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3 рабочих дня</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r w:rsidRPr="00277146">
              <w:rPr>
                <w:color w:val="000000" w:themeColor="text1"/>
                <w:sz w:val="22"/>
                <w:szCs w:val="22"/>
                <w:lang w:eastAsia="en-US"/>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277146" w:rsidRPr="00277146" w:rsidRDefault="00277146" w:rsidP="00277146">
            <w:pPr>
              <w:jc w:val="both"/>
              <w:rPr>
                <w:color w:val="000000" w:themeColor="text1"/>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направленное заявление заявителю и соответствующих документов</w:t>
            </w:r>
          </w:p>
        </w:tc>
      </w:tr>
      <w:tr w:rsidR="00277146" w:rsidRPr="00277146" w:rsidTr="001C4BB9">
        <w:tc>
          <w:tcPr>
            <w:tcW w:w="14985" w:type="dxa"/>
            <w:gridSpan w:val="6"/>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numPr>
                <w:ilvl w:val="0"/>
                <w:numId w:val="22"/>
              </w:numPr>
              <w:contextualSpacing/>
              <w:jc w:val="center"/>
              <w:rPr>
                <w:color w:val="000000" w:themeColor="text1"/>
                <w:sz w:val="22"/>
                <w:szCs w:val="22"/>
              </w:rPr>
            </w:pPr>
            <w:r w:rsidRPr="00277146">
              <w:rPr>
                <w:color w:val="000000" w:themeColor="text1"/>
                <w:sz w:val="22"/>
                <w:szCs w:val="22"/>
              </w:rPr>
              <w:t xml:space="preserve">Рассмотрение заявления с приложенными к нему документами, формирование и направление межведомственных запросов </w:t>
            </w:r>
          </w:p>
          <w:p w:rsidR="00277146" w:rsidRPr="00277146" w:rsidRDefault="00277146" w:rsidP="00277146">
            <w:pPr>
              <w:ind w:left="360"/>
              <w:jc w:val="center"/>
              <w:rPr>
                <w:color w:val="000000" w:themeColor="text1"/>
                <w:sz w:val="22"/>
                <w:szCs w:val="22"/>
                <w:lang w:eastAsia="en-US"/>
              </w:rPr>
            </w:pPr>
            <w:r w:rsidRPr="00277146">
              <w:rPr>
                <w:color w:val="000000" w:themeColor="text1"/>
                <w:sz w:val="22"/>
                <w:szCs w:val="22"/>
                <w:lang w:eastAsia="en-US"/>
              </w:rPr>
              <w:t>о предоставлении документов и информации</w:t>
            </w:r>
          </w:p>
        </w:tc>
      </w:tr>
      <w:tr w:rsidR="00277146" w:rsidRPr="00277146" w:rsidTr="001C4BB9">
        <w:tc>
          <w:tcPr>
            <w:tcW w:w="2415"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1</w:t>
            </w: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2</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3</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5</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6</w:t>
            </w:r>
          </w:p>
        </w:tc>
      </w:tr>
      <w:tr w:rsidR="00277146" w:rsidRPr="00277146" w:rsidTr="001C4BB9">
        <w:trPr>
          <w:trHeight w:val="965"/>
        </w:trPr>
        <w:tc>
          <w:tcPr>
            <w:tcW w:w="2415" w:type="dxa"/>
            <w:vMerge w:val="restart"/>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пакет зарегистрированных документов, поступивших </w:t>
            </w:r>
            <w:r w:rsidRPr="00277146">
              <w:rPr>
                <w:color w:val="000000" w:themeColor="text1"/>
                <w:sz w:val="22"/>
                <w:szCs w:val="22"/>
                <w:lang w:eastAsia="en-US"/>
              </w:rPr>
              <w:lastRenderedPageBreak/>
              <w:t xml:space="preserve">должностному лицу, ответственному за предоставление муниципальной услуги </w:t>
            </w:r>
          </w:p>
        </w:tc>
        <w:tc>
          <w:tcPr>
            <w:tcW w:w="2569"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 xml:space="preserve">проверка зарегистрированных документов на предмет комплектности; </w:t>
            </w:r>
            <w:r w:rsidRPr="00277146">
              <w:rPr>
                <w:color w:val="000000" w:themeColor="text1"/>
                <w:sz w:val="22"/>
                <w:szCs w:val="22"/>
                <w:lang w:eastAsia="en-US"/>
              </w:rPr>
              <w:lastRenderedPageBreak/>
              <w:t xml:space="preserve">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277146" w:rsidRPr="00277146" w:rsidRDefault="00277146" w:rsidP="00277146">
            <w:pPr>
              <w:jc w:val="both"/>
              <w:rPr>
                <w:color w:val="000000" w:themeColor="text1"/>
                <w:sz w:val="22"/>
                <w:szCs w:val="22"/>
                <w:lang w:eastAsia="en-US"/>
              </w:rPr>
            </w:pPr>
          </w:p>
        </w:tc>
        <w:tc>
          <w:tcPr>
            <w:tcW w:w="2336" w:type="dxa"/>
            <w:vMerge w:val="restart"/>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1 рабочий день</w:t>
            </w:r>
          </w:p>
          <w:p w:rsidR="00277146" w:rsidRPr="00277146" w:rsidRDefault="00277146" w:rsidP="00277146">
            <w:pPr>
              <w:autoSpaceDE w:val="0"/>
              <w:autoSpaceDN w:val="0"/>
              <w:adjustRightInd w:val="0"/>
              <w:ind w:firstLine="709"/>
              <w:jc w:val="both"/>
              <w:rPr>
                <w:color w:val="000000" w:themeColor="text1"/>
                <w:sz w:val="22"/>
                <w:szCs w:val="22"/>
                <w:lang w:eastAsia="en-US"/>
              </w:rPr>
            </w:pPr>
          </w:p>
        </w:tc>
        <w:tc>
          <w:tcPr>
            <w:tcW w:w="2456" w:type="dxa"/>
            <w:vMerge w:val="restart"/>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должностное лицо Администрации (Уполномоченного органа), ответственное </w:t>
            </w:r>
            <w:r w:rsidRPr="00277146">
              <w:rPr>
                <w:color w:val="000000" w:themeColor="text1"/>
                <w:sz w:val="22"/>
                <w:szCs w:val="22"/>
                <w:lang w:eastAsia="en-US"/>
              </w:rPr>
              <w:lastRenderedPageBreak/>
              <w:t xml:space="preserve">за предоставление муниципальной услуги </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перечень документов (сведений), необходимых для предоставления муниципальной услуги, </w:t>
            </w:r>
            <w:r w:rsidRPr="00277146">
              <w:rPr>
                <w:color w:val="000000" w:themeColor="text1"/>
                <w:sz w:val="22"/>
                <w:szCs w:val="22"/>
                <w:lang w:eastAsia="en-US"/>
              </w:rPr>
              <w:lastRenderedPageBreak/>
              <w:t>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277146" w:rsidRPr="00277146" w:rsidTr="001C4BB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направление межведомственных запросов</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proofErr w:type="gramStart"/>
            <w:r w:rsidRPr="00277146">
              <w:rPr>
                <w:color w:val="000000" w:themeColor="text1"/>
                <w:sz w:val="22"/>
                <w:szCs w:val="22"/>
                <w:lang w:eastAsia="en-US"/>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roofErr w:type="gramEnd"/>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внесение записи в Журнал регистрации исходящих межведомственных запросов и поступивших на них ответов</w:t>
            </w:r>
          </w:p>
        </w:tc>
      </w:tr>
      <w:tr w:rsidR="00277146" w:rsidRPr="00277146" w:rsidTr="001C4BB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направление межведомственных запросов</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1 рабочий день</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отсутствие документов, необходимых для предоставления </w:t>
            </w:r>
            <w:r w:rsidRPr="00277146">
              <w:rPr>
                <w:color w:val="000000" w:themeColor="text1"/>
                <w:sz w:val="22"/>
                <w:szCs w:val="22"/>
                <w:lang w:eastAsia="en-US"/>
              </w:rPr>
              <w:lastRenderedPageBreak/>
              <w:t>муниципальной услуги, обязанность по предоставлению которых возложена на заявителя;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принятие решения о необходимости истребования иных дополнительных документов</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 xml:space="preserve">направление межведомственных запросов в органы (организации) для </w:t>
            </w:r>
            <w:r w:rsidRPr="00277146">
              <w:rPr>
                <w:color w:val="000000" w:themeColor="text1"/>
                <w:sz w:val="22"/>
                <w:szCs w:val="22"/>
                <w:lang w:eastAsia="en-US"/>
              </w:rPr>
              <w:lastRenderedPageBreak/>
              <w:t>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внесение записи в Журнал регистрации исходящих межведомственных запросов и поступивших на них ответов</w:t>
            </w:r>
          </w:p>
        </w:tc>
      </w:tr>
      <w:tr w:rsidR="00277146" w:rsidRPr="00277146" w:rsidTr="001C4BB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получение ответов на межведомственные запросы, формирование </w:t>
            </w:r>
            <w:r w:rsidRPr="00277146">
              <w:rPr>
                <w:color w:val="000000" w:themeColor="text1"/>
                <w:sz w:val="22"/>
                <w:szCs w:val="22"/>
                <w:lang w:eastAsia="en-US"/>
              </w:rPr>
              <w:lastRenderedPageBreak/>
              <w:t xml:space="preserve">полного комплекта документов </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 xml:space="preserve">5 рабочих дней со дня направления межведомственных </w:t>
            </w:r>
            <w:r w:rsidRPr="00277146">
              <w:rPr>
                <w:color w:val="000000" w:themeColor="text1"/>
                <w:sz w:val="22"/>
                <w:szCs w:val="22"/>
                <w:lang w:eastAsia="en-US"/>
              </w:rPr>
              <w:lastRenderedPageBreak/>
              <w:t>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получение документов  (сведений), необходимых для предоставления </w:t>
            </w:r>
            <w:r w:rsidRPr="00277146">
              <w:rPr>
                <w:color w:val="000000" w:themeColor="text1"/>
                <w:sz w:val="22"/>
                <w:szCs w:val="22"/>
                <w:lang w:eastAsia="en-US"/>
              </w:rPr>
              <w:lastRenderedPageBreak/>
              <w:t>муниципальной услуги и не представленных заявителем по собственной инициативе</w:t>
            </w:r>
            <w:proofErr w:type="gramStart"/>
            <w:r w:rsidRPr="00277146">
              <w:rPr>
                <w:color w:val="000000" w:themeColor="text1"/>
                <w:sz w:val="22"/>
                <w:szCs w:val="22"/>
                <w:lang w:eastAsia="en-US"/>
              </w:rPr>
              <w:t xml:space="preserve"> ;</w:t>
            </w:r>
            <w:proofErr w:type="gramEnd"/>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внесение записи в Журнал регистрации исходящих межведомственных запросов и поступивших на них ответов;</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формирование комплекта документа</w:t>
            </w:r>
          </w:p>
        </w:tc>
      </w:tr>
      <w:tr w:rsidR="00277146" w:rsidRPr="00277146" w:rsidTr="001C4BB9">
        <w:trPr>
          <w:trHeight w:val="965"/>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45 календарных дней со дня регистрации заявления;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основания для возврата заявления и прилагаемых документов  в соответствие  пунктом 2.15.2 настоящего Административного регламента</w:t>
            </w:r>
          </w:p>
          <w:p w:rsidR="00277146" w:rsidRPr="00277146" w:rsidRDefault="00277146" w:rsidP="00277146">
            <w:pPr>
              <w:ind w:firstLine="567"/>
              <w:jc w:val="both"/>
              <w:rPr>
                <w:color w:val="000000" w:themeColor="text1"/>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277146">
              <w:rPr>
                <w:color w:val="000000" w:themeColor="text1"/>
                <w:sz w:val="22"/>
                <w:szCs w:val="22"/>
                <w:lang w:eastAsia="en-US"/>
              </w:rPr>
              <w:t>)з</w:t>
            </w:r>
            <w:proofErr w:type="gramEnd"/>
            <w:r w:rsidRPr="00277146">
              <w:rPr>
                <w:color w:val="000000" w:themeColor="text1"/>
                <w:sz w:val="22"/>
                <w:szCs w:val="22"/>
                <w:lang w:eastAsia="en-US"/>
              </w:rPr>
              <w:t>аявителю способом, Указанным в заявлении</w:t>
            </w:r>
          </w:p>
        </w:tc>
      </w:tr>
      <w:tr w:rsidR="00277146" w:rsidRPr="00277146" w:rsidTr="001C4BB9">
        <w:trPr>
          <w:trHeight w:val="965"/>
        </w:trPr>
        <w:tc>
          <w:tcPr>
            <w:tcW w:w="14985" w:type="dxa"/>
            <w:gridSpan w:val="6"/>
            <w:tcBorders>
              <w:top w:val="single" w:sz="4" w:space="0" w:color="auto"/>
              <w:left w:val="single" w:sz="4" w:space="0" w:color="auto"/>
              <w:bottom w:val="single" w:sz="4" w:space="0" w:color="auto"/>
              <w:right w:val="single" w:sz="4" w:space="0" w:color="auto"/>
            </w:tcBorders>
          </w:tcPr>
          <w:p w:rsidR="00277146" w:rsidRPr="00277146" w:rsidRDefault="00277146" w:rsidP="00277146">
            <w:pPr>
              <w:ind w:left="360"/>
              <w:jc w:val="center"/>
              <w:rPr>
                <w:color w:val="000000" w:themeColor="text1"/>
                <w:sz w:val="22"/>
                <w:szCs w:val="22"/>
                <w:lang w:eastAsia="en-US"/>
              </w:rPr>
            </w:pPr>
          </w:p>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3. Организация и проведение заседания Межведомственной комиссии</w:t>
            </w:r>
          </w:p>
        </w:tc>
      </w:tr>
      <w:tr w:rsidR="00277146" w:rsidRPr="00277146" w:rsidTr="001C4BB9">
        <w:trPr>
          <w:trHeight w:val="192"/>
        </w:trPr>
        <w:tc>
          <w:tcPr>
            <w:tcW w:w="2415" w:type="dxa"/>
            <w:vMerge w:val="restart"/>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Сформированный комплект документов</w:t>
            </w: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определение состава привлекаемых экспертов</w:t>
            </w:r>
          </w:p>
        </w:tc>
        <w:tc>
          <w:tcPr>
            <w:tcW w:w="2336" w:type="dxa"/>
            <w:vMerge w:val="restart"/>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30 календарных дней со дня регистрации заявления;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Межведомственная комиссия</w:t>
            </w:r>
          </w:p>
        </w:tc>
        <w:tc>
          <w:tcPr>
            <w:tcW w:w="2268"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Акт Межведомственной комиссии о привлечении экспертов</w:t>
            </w:r>
          </w:p>
        </w:tc>
      </w:tr>
      <w:tr w:rsidR="00277146" w:rsidRPr="00277146" w:rsidTr="001C4BB9">
        <w:trPr>
          <w:trHeight w:val="19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Работа Межведомственной комиссии</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autoSpaceDE w:val="0"/>
              <w:autoSpaceDN w:val="0"/>
              <w:adjustRightInd w:val="0"/>
              <w:jc w:val="both"/>
              <w:rPr>
                <w:color w:val="000000" w:themeColor="text1"/>
                <w:sz w:val="22"/>
                <w:szCs w:val="22"/>
                <w:lang w:eastAsia="en-US"/>
              </w:rPr>
            </w:pP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протокол заседания Межведомственной комиссии, содержащий сведения о необходимости обследования помещения</w:t>
            </w:r>
          </w:p>
        </w:tc>
      </w:tr>
      <w:tr w:rsidR="00277146" w:rsidRPr="00277146" w:rsidTr="001C4BB9">
        <w:trPr>
          <w:trHeight w:val="19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обследование помещения</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highlight w:val="yellow"/>
                <w:lang w:eastAsia="en-US"/>
              </w:rPr>
            </w:pPr>
            <w:proofErr w:type="gramStart"/>
            <w:r w:rsidRPr="00277146">
              <w:rPr>
                <w:color w:val="000000" w:themeColor="text1"/>
                <w:sz w:val="22"/>
                <w:szCs w:val="22"/>
                <w:lang w:eastAsia="en-US"/>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w:t>
            </w:r>
            <w:r w:rsidRPr="00277146">
              <w:rPr>
                <w:color w:val="000000" w:themeColor="text1"/>
                <w:sz w:val="22"/>
                <w:szCs w:val="22"/>
                <w:lang w:eastAsia="en-US"/>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277146">
              <w:rPr>
                <w:color w:val="000000" w:themeColor="text1"/>
                <w:sz w:val="22"/>
                <w:szCs w:val="22"/>
                <w:lang w:eastAsia="en-US"/>
              </w:rPr>
              <w:t xml:space="preserve"> постановлением Правительства Российской Федерации от 28 января 2006 года №47</w:t>
            </w:r>
          </w:p>
        </w:tc>
        <w:tc>
          <w:tcPr>
            <w:tcW w:w="294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Заключение Межведомственной комиссии (в трех экземплярах), подписанное ее членами: </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 соответствии помещения требованиям, предъявляемым к жилому помещению, и его пригодности для проживания;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о выявлении оснований для </w:t>
            </w:r>
            <w:r w:rsidRPr="00277146">
              <w:rPr>
                <w:color w:val="000000" w:themeColor="text1"/>
                <w:sz w:val="22"/>
                <w:szCs w:val="22"/>
                <w:lang w:eastAsia="en-US"/>
              </w:rPr>
              <w:lastRenderedPageBreak/>
              <w:t>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о выявлении оснований для признания помещения </w:t>
            </w:r>
            <w:proofErr w:type="gramStart"/>
            <w:r w:rsidRPr="00277146">
              <w:rPr>
                <w:color w:val="000000" w:themeColor="text1"/>
                <w:sz w:val="22"/>
                <w:szCs w:val="22"/>
                <w:lang w:eastAsia="en-US"/>
              </w:rPr>
              <w:t>непригодным</w:t>
            </w:r>
            <w:proofErr w:type="gramEnd"/>
            <w:r w:rsidRPr="00277146">
              <w:rPr>
                <w:color w:val="000000" w:themeColor="text1"/>
                <w:sz w:val="22"/>
                <w:szCs w:val="22"/>
                <w:lang w:eastAsia="en-US"/>
              </w:rPr>
              <w:t xml:space="preserve"> для проживания;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об отсутствии оснований для признания жилого помещения </w:t>
            </w:r>
            <w:proofErr w:type="gramStart"/>
            <w:r w:rsidRPr="00277146">
              <w:rPr>
                <w:color w:val="000000" w:themeColor="text1"/>
                <w:sz w:val="22"/>
                <w:szCs w:val="22"/>
                <w:lang w:eastAsia="en-US"/>
              </w:rPr>
              <w:t>непригодным</w:t>
            </w:r>
            <w:proofErr w:type="gramEnd"/>
            <w:r w:rsidRPr="00277146">
              <w:rPr>
                <w:color w:val="000000" w:themeColor="text1"/>
                <w:sz w:val="22"/>
                <w:szCs w:val="22"/>
                <w:lang w:eastAsia="en-US"/>
              </w:rPr>
              <w:t xml:space="preserve"> для проживания;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о выявлении оснований для признания многоквартирного дома аварийным и подлежащим реконструкции;</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о выявлении оснований для признания многоквартирного дома аварийным и подлежащим сносу или реконструкции; </w:t>
            </w:r>
          </w:p>
          <w:p w:rsidR="00277146" w:rsidRPr="00277146" w:rsidRDefault="00277146" w:rsidP="00277146">
            <w:pPr>
              <w:spacing w:after="1" w:line="240" w:lineRule="atLeast"/>
              <w:jc w:val="both"/>
              <w:rPr>
                <w:sz w:val="22"/>
                <w:szCs w:val="22"/>
                <w:lang w:eastAsia="en-US"/>
              </w:rPr>
            </w:pPr>
            <w:r w:rsidRPr="00277146">
              <w:rPr>
                <w:sz w:val="22"/>
                <w:szCs w:val="22"/>
                <w:lang w:eastAsia="en-US"/>
              </w:rPr>
              <w:t>об отсутствии оснований для признания многоквартирного дома аварийным и подлежащим сносу или реконструкции.</w:t>
            </w:r>
          </w:p>
          <w:p w:rsidR="00277146" w:rsidRPr="00277146" w:rsidRDefault="00277146" w:rsidP="00277146">
            <w:pPr>
              <w:jc w:val="both"/>
              <w:rPr>
                <w:color w:val="000000" w:themeColor="text1"/>
                <w:sz w:val="22"/>
                <w:szCs w:val="22"/>
                <w:lang w:eastAsia="en-US"/>
              </w:rPr>
            </w:pPr>
          </w:p>
        </w:tc>
      </w:tr>
      <w:tr w:rsidR="00277146" w:rsidRPr="00277146" w:rsidTr="001C4BB9">
        <w:trPr>
          <w:trHeight w:val="192"/>
        </w:trPr>
        <w:tc>
          <w:tcPr>
            <w:tcW w:w="14985"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Работа Межведомственной комиссии;</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Подготовка и оформление заключения Межведомственной комиссии </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77146" w:rsidRPr="00277146" w:rsidRDefault="00277146" w:rsidP="00277146">
            <w:pPr>
              <w:rPr>
                <w:color w:val="000000" w:themeColor="text1"/>
                <w:sz w:val="22"/>
                <w:szCs w:val="22"/>
                <w:highlight w:val="yellow"/>
                <w:lang w:eastAsia="en-US"/>
              </w:rPr>
            </w:pPr>
          </w:p>
        </w:tc>
        <w:tc>
          <w:tcPr>
            <w:tcW w:w="2941"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p>
        </w:tc>
      </w:tr>
      <w:tr w:rsidR="00277146" w:rsidRPr="00277146" w:rsidTr="001C4BB9">
        <w:trPr>
          <w:trHeight w:val="965"/>
        </w:trPr>
        <w:tc>
          <w:tcPr>
            <w:tcW w:w="2415"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color w:val="000000" w:themeColor="text1"/>
                <w:sz w:val="22"/>
                <w:szCs w:val="22"/>
                <w:lang w:eastAsia="en-US"/>
              </w:rPr>
            </w:pP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3 </w:t>
            </w:r>
            <w:proofErr w:type="gramStart"/>
            <w:r w:rsidRPr="00277146">
              <w:rPr>
                <w:color w:val="000000" w:themeColor="text1"/>
                <w:sz w:val="22"/>
                <w:szCs w:val="22"/>
                <w:lang w:eastAsia="en-US"/>
              </w:rPr>
              <w:t>календарных</w:t>
            </w:r>
            <w:proofErr w:type="gramEnd"/>
            <w:r w:rsidRPr="00277146">
              <w:rPr>
                <w:color w:val="000000" w:themeColor="text1"/>
                <w:sz w:val="22"/>
                <w:szCs w:val="22"/>
                <w:lang w:eastAsia="en-US"/>
              </w:rPr>
              <w:t xml:space="preserve"> дня с даты подписания заключения Межведомственной комиссии</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секретарь межведомственной комиссии</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277146" w:rsidRPr="00277146" w:rsidTr="001C4BB9">
        <w:trPr>
          <w:trHeight w:val="965"/>
        </w:trPr>
        <w:tc>
          <w:tcPr>
            <w:tcW w:w="14985" w:type="dxa"/>
            <w:gridSpan w:val="6"/>
            <w:tcBorders>
              <w:top w:val="single" w:sz="4" w:space="0" w:color="auto"/>
              <w:left w:val="single" w:sz="4" w:space="0" w:color="auto"/>
              <w:bottom w:val="single" w:sz="4" w:space="0" w:color="auto"/>
              <w:right w:val="single" w:sz="4" w:space="0" w:color="auto"/>
            </w:tcBorders>
          </w:tcPr>
          <w:p w:rsidR="00277146" w:rsidRPr="00277146" w:rsidRDefault="00277146" w:rsidP="00277146">
            <w:pPr>
              <w:spacing w:after="1" w:line="240" w:lineRule="atLeast"/>
              <w:jc w:val="center"/>
              <w:rPr>
                <w:sz w:val="22"/>
                <w:szCs w:val="22"/>
                <w:lang w:eastAsia="en-US"/>
              </w:rPr>
            </w:pPr>
            <w:r w:rsidRPr="00277146">
              <w:rPr>
                <w:color w:val="000000" w:themeColor="text1"/>
                <w:sz w:val="22"/>
                <w:szCs w:val="22"/>
                <w:lang w:eastAsia="en-US"/>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277146">
              <w:rPr>
                <w:sz w:val="22"/>
                <w:szCs w:val="22"/>
                <w:lang w:eastAsia="en-US"/>
              </w:rPr>
              <w:t xml:space="preserve"> об отсутствии оснований для признания многоквартирного дома аварийным и подлежащим сносу или реконструкции</w:t>
            </w:r>
          </w:p>
          <w:p w:rsidR="00277146" w:rsidRPr="00277146" w:rsidRDefault="00277146" w:rsidP="00277146">
            <w:pPr>
              <w:jc w:val="center"/>
              <w:rPr>
                <w:color w:val="000000" w:themeColor="text1"/>
                <w:sz w:val="22"/>
                <w:szCs w:val="22"/>
                <w:lang w:eastAsia="en-US"/>
              </w:rPr>
            </w:pPr>
          </w:p>
        </w:tc>
      </w:tr>
      <w:tr w:rsidR="00277146" w:rsidRPr="00277146" w:rsidTr="001C4BB9">
        <w:trPr>
          <w:trHeight w:val="965"/>
        </w:trPr>
        <w:tc>
          <w:tcPr>
            <w:tcW w:w="2415"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Заключение Межведомственной комиссии, поступившее в Администрацию (уполномоченный орган)</w:t>
            </w:r>
          </w:p>
        </w:tc>
        <w:tc>
          <w:tcPr>
            <w:tcW w:w="2569" w:type="dxa"/>
            <w:tcBorders>
              <w:top w:val="single" w:sz="4" w:space="0" w:color="auto"/>
              <w:left w:val="single" w:sz="4" w:space="0" w:color="auto"/>
              <w:bottom w:val="single" w:sz="4" w:space="0" w:color="auto"/>
              <w:right w:val="single" w:sz="4" w:space="0" w:color="auto"/>
            </w:tcBorders>
          </w:tcPr>
          <w:p w:rsidR="00277146" w:rsidRPr="00277146" w:rsidRDefault="00277146" w:rsidP="00277146">
            <w:pPr>
              <w:jc w:val="both"/>
              <w:rPr>
                <w:sz w:val="22"/>
                <w:szCs w:val="22"/>
                <w:lang w:eastAsia="en-US"/>
              </w:rPr>
            </w:pPr>
            <w:r w:rsidRPr="00277146">
              <w:rPr>
                <w:color w:val="000000" w:themeColor="text1"/>
                <w:sz w:val="22"/>
                <w:szCs w:val="22"/>
                <w:lang w:eastAsia="en-US"/>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w:t>
            </w:r>
            <w:r w:rsidRPr="00277146">
              <w:rPr>
                <w:color w:val="000000" w:themeColor="text1"/>
                <w:sz w:val="22"/>
                <w:szCs w:val="22"/>
                <w:lang w:eastAsia="en-US"/>
              </w:rPr>
              <w:lastRenderedPageBreak/>
              <w:t>проживания;</w:t>
            </w:r>
            <w:r w:rsidRPr="00277146">
              <w:rPr>
                <w:sz w:val="22"/>
                <w:szCs w:val="22"/>
                <w:lang w:eastAsia="en-US"/>
              </w:rPr>
              <w:t xml:space="preserve"> об отсутствии оснований для признания многоквартирного дома аварийным и подлежащим сносу или реконструкции.</w:t>
            </w:r>
          </w:p>
          <w:p w:rsidR="00277146" w:rsidRPr="00277146" w:rsidRDefault="00277146" w:rsidP="00277146">
            <w:pPr>
              <w:jc w:val="both"/>
              <w:rPr>
                <w:color w:val="000000" w:themeColor="text1"/>
                <w:sz w:val="22"/>
                <w:szCs w:val="22"/>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30 календарных дней со дня поступления заключения Межведомственной комиссии;</w:t>
            </w:r>
          </w:p>
          <w:p w:rsidR="00277146" w:rsidRPr="00277146" w:rsidRDefault="00277146" w:rsidP="00277146">
            <w:pPr>
              <w:keepNext/>
              <w:keepLines/>
              <w:spacing w:before="40"/>
              <w:jc w:val="both"/>
              <w:outlineLvl w:val="1"/>
              <w:rPr>
                <w:color w:val="365F91" w:themeColor="accent1" w:themeShade="BF"/>
                <w:sz w:val="22"/>
                <w:szCs w:val="22"/>
                <w:lang w:eastAsia="en-US"/>
              </w:rPr>
            </w:pPr>
            <w:r w:rsidRPr="00277146">
              <w:rPr>
                <w:sz w:val="22"/>
                <w:szCs w:val="22"/>
                <w:lang w:eastAsia="en-US"/>
              </w:rPr>
              <w:t xml:space="preserve">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w:t>
            </w:r>
            <w:r w:rsidRPr="00277146">
              <w:rPr>
                <w:sz w:val="22"/>
                <w:szCs w:val="22"/>
                <w:lang w:eastAsia="en-US"/>
              </w:rPr>
              <w:lastRenderedPageBreak/>
              <w:t>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Решение, отраженное в заключени</w:t>
            </w:r>
            <w:proofErr w:type="gramStart"/>
            <w:r w:rsidRPr="00277146">
              <w:rPr>
                <w:color w:val="000000" w:themeColor="text1"/>
                <w:sz w:val="22"/>
                <w:szCs w:val="22"/>
                <w:lang w:eastAsia="en-US"/>
              </w:rPr>
              <w:t>и</w:t>
            </w:r>
            <w:proofErr w:type="gramEnd"/>
            <w:r w:rsidRPr="00277146">
              <w:rPr>
                <w:color w:val="000000" w:themeColor="text1"/>
                <w:sz w:val="22"/>
                <w:szCs w:val="22"/>
                <w:lang w:eastAsia="en-US"/>
              </w:rPr>
              <w:t xml:space="preserve"> Межведомственной комиссии</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Распоряжение Главы Администрации, принятое в установленном порядке </w:t>
            </w:r>
          </w:p>
        </w:tc>
      </w:tr>
      <w:tr w:rsidR="00277146" w:rsidRPr="00277146" w:rsidTr="001C4BB9">
        <w:trPr>
          <w:trHeight w:val="965"/>
        </w:trPr>
        <w:tc>
          <w:tcPr>
            <w:tcW w:w="14985" w:type="dxa"/>
            <w:gridSpan w:val="6"/>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lastRenderedPageBreak/>
              <w:t xml:space="preserve"> </w:t>
            </w:r>
          </w:p>
          <w:p w:rsidR="00277146" w:rsidRPr="00277146" w:rsidRDefault="00277146" w:rsidP="00277146">
            <w:pPr>
              <w:jc w:val="center"/>
              <w:rPr>
                <w:color w:val="000000" w:themeColor="text1"/>
                <w:sz w:val="22"/>
                <w:szCs w:val="22"/>
                <w:lang w:eastAsia="en-US"/>
              </w:rPr>
            </w:pPr>
            <w:r w:rsidRPr="00277146">
              <w:rPr>
                <w:color w:val="000000" w:themeColor="text1"/>
                <w:sz w:val="22"/>
                <w:szCs w:val="22"/>
                <w:lang w:eastAsia="en-US"/>
              </w:rPr>
              <w:t>5. Направление заявителю результата муниципальной услуги</w:t>
            </w:r>
          </w:p>
        </w:tc>
      </w:tr>
      <w:tr w:rsidR="00277146" w:rsidRPr="00277146" w:rsidTr="001C4BB9">
        <w:trPr>
          <w:trHeight w:val="965"/>
        </w:trPr>
        <w:tc>
          <w:tcPr>
            <w:tcW w:w="2415"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Распоряжение Главы Администрации</w:t>
            </w:r>
          </w:p>
        </w:tc>
        <w:tc>
          <w:tcPr>
            <w:tcW w:w="2569"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5 календарных дней </w:t>
            </w:r>
            <w:proofErr w:type="gramStart"/>
            <w:r w:rsidRPr="00277146">
              <w:rPr>
                <w:color w:val="000000" w:themeColor="text1"/>
                <w:sz w:val="22"/>
                <w:szCs w:val="22"/>
                <w:lang w:eastAsia="en-US"/>
              </w:rPr>
              <w:t>с даты подписания</w:t>
            </w:r>
            <w:proofErr w:type="gramEnd"/>
            <w:r w:rsidRPr="00277146">
              <w:rPr>
                <w:color w:val="000000" w:themeColor="text1"/>
                <w:sz w:val="22"/>
                <w:szCs w:val="22"/>
                <w:lang w:eastAsia="en-US"/>
              </w:rPr>
              <w:t xml:space="preserve"> распоряжения Главы Администрации</w:t>
            </w:r>
          </w:p>
        </w:tc>
        <w:tc>
          <w:tcPr>
            <w:tcW w:w="2456"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w:t>
            </w:r>
          </w:p>
        </w:tc>
        <w:tc>
          <w:tcPr>
            <w:tcW w:w="2941" w:type="dxa"/>
            <w:tcBorders>
              <w:top w:val="single" w:sz="4" w:space="0" w:color="auto"/>
              <w:left w:val="single" w:sz="4" w:space="0" w:color="auto"/>
              <w:bottom w:val="single" w:sz="4" w:space="0" w:color="auto"/>
              <w:right w:val="single" w:sz="4" w:space="0" w:color="auto"/>
            </w:tcBorders>
            <w:hideMark/>
          </w:tcPr>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Распоряжение Главы Администрации и заключение Межведомственной комиссии, направленные (выданные) заявителю следующими способами:</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-в виде бумажных документов, которые Заявитель получает </w:t>
            </w:r>
            <w:proofErr w:type="gramStart"/>
            <w:r w:rsidRPr="00277146">
              <w:rPr>
                <w:color w:val="000000" w:themeColor="text1"/>
                <w:sz w:val="22"/>
                <w:szCs w:val="22"/>
                <w:lang w:eastAsia="en-US"/>
              </w:rPr>
              <w:t>непосредственное</w:t>
            </w:r>
            <w:proofErr w:type="gramEnd"/>
            <w:r w:rsidRPr="00277146">
              <w:rPr>
                <w:color w:val="000000" w:themeColor="text1"/>
                <w:sz w:val="22"/>
                <w:szCs w:val="22"/>
                <w:lang w:eastAsia="en-US"/>
              </w:rPr>
              <w:t xml:space="preserve"> при личном обращении в Администрации (Уполномоченном органе);</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в виде бумажных документов, которые Заявитель получает непосредственное при личном обращении в </w:t>
            </w:r>
            <w:r w:rsidRPr="00277146">
              <w:rPr>
                <w:color w:val="000000" w:themeColor="text1"/>
                <w:sz w:val="22"/>
                <w:szCs w:val="22"/>
                <w:lang w:eastAsia="en-US"/>
              </w:rPr>
              <w:lastRenderedPageBreak/>
              <w:t>многофункциональном центре (в случае, если заявление подано через многофункциональный центр);</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xml:space="preserve">- в виде </w:t>
            </w:r>
            <w:proofErr w:type="gramStart"/>
            <w:r w:rsidRPr="00277146">
              <w:rPr>
                <w:color w:val="000000" w:themeColor="text1"/>
                <w:sz w:val="22"/>
                <w:szCs w:val="22"/>
                <w:lang w:eastAsia="en-US"/>
              </w:rPr>
              <w:t>бумажных</w:t>
            </w:r>
            <w:proofErr w:type="gramEnd"/>
            <w:r w:rsidRPr="00277146">
              <w:rPr>
                <w:color w:val="000000" w:themeColor="text1"/>
                <w:sz w:val="22"/>
                <w:szCs w:val="22"/>
                <w:lang w:eastAsia="en-US"/>
              </w:rPr>
              <w:t xml:space="preserve"> документы, которые направляются Заявителю посредством почтового отправления;</w:t>
            </w:r>
          </w:p>
          <w:p w:rsidR="00277146" w:rsidRPr="00277146" w:rsidRDefault="00277146" w:rsidP="00277146">
            <w:pPr>
              <w:jc w:val="both"/>
              <w:rPr>
                <w:color w:val="000000" w:themeColor="text1"/>
                <w:sz w:val="22"/>
                <w:szCs w:val="22"/>
                <w:lang w:eastAsia="en-US"/>
              </w:rPr>
            </w:pPr>
            <w:r w:rsidRPr="00277146">
              <w:rPr>
                <w:color w:val="000000" w:themeColor="text1"/>
                <w:sz w:val="22"/>
                <w:szCs w:val="22"/>
                <w:lang w:eastAsia="en-US"/>
              </w:rPr>
              <w:t>- в виде электронных документов, которые направляются Заявителю в «Личный кабинет» РПГУ</w:t>
            </w:r>
          </w:p>
        </w:tc>
      </w:tr>
    </w:tbl>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en-US"/>
        </w:rPr>
        <w:sectPr w:rsidR="00277146" w:rsidRPr="00277146">
          <w:pgSz w:w="16838" w:h="11905" w:orient="landscape"/>
          <w:pgMar w:top="851" w:right="709" w:bottom="1701" w:left="1134" w:header="567" w:footer="0" w:gutter="0"/>
          <w:cols w:space="720"/>
        </w:sect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eastAsia="Calibri"/>
          <w:b/>
          <w:color w:val="000000" w:themeColor="text1"/>
          <w:sz w:val="22"/>
          <w:szCs w:val="22"/>
          <w:lang w:eastAsia="en-US"/>
        </w:rPr>
      </w:pPr>
      <w:r w:rsidRPr="00277146">
        <w:rPr>
          <w:rFonts w:eastAsia="Calibri"/>
          <w:b/>
          <w:color w:val="000000" w:themeColor="text1"/>
          <w:sz w:val="22"/>
          <w:szCs w:val="22"/>
          <w:lang w:eastAsia="en-US"/>
        </w:rPr>
        <w:lastRenderedPageBreak/>
        <w:t>Приложение № 4</w:t>
      </w:r>
    </w:p>
    <w:p w:rsidR="00277146" w:rsidRPr="00277146" w:rsidRDefault="00277146" w:rsidP="00277146">
      <w:pPr>
        <w:widowControl w:val="0"/>
        <w:tabs>
          <w:tab w:val="left" w:pos="567"/>
        </w:tabs>
        <w:ind w:firstLine="426"/>
        <w:contextualSpacing/>
        <w:jc w:val="right"/>
        <w:rPr>
          <w:rFonts w:eastAsia="Calibri"/>
          <w:b/>
          <w:color w:val="000000" w:themeColor="text1"/>
          <w:sz w:val="22"/>
          <w:szCs w:val="22"/>
          <w:lang w:eastAsia="en-US"/>
        </w:rPr>
      </w:pPr>
      <w:r w:rsidRPr="00277146">
        <w:rPr>
          <w:rFonts w:eastAsia="Calibri"/>
          <w:b/>
          <w:color w:val="000000" w:themeColor="text1"/>
          <w:sz w:val="22"/>
          <w:szCs w:val="22"/>
          <w:lang w:eastAsia="en-US"/>
        </w:rPr>
        <w:t xml:space="preserve">к Административному регламенту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предоставления муниципальной услуги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«Признание в установленном порядке помещения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жилым помещением, жилого помещения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proofErr w:type="gramStart"/>
      <w:r w:rsidRPr="00277146">
        <w:rPr>
          <w:b/>
          <w:color w:val="000000" w:themeColor="text1"/>
          <w:sz w:val="22"/>
          <w:szCs w:val="22"/>
        </w:rPr>
        <w:t>непригодным</w:t>
      </w:r>
      <w:proofErr w:type="gramEnd"/>
      <w:r w:rsidRPr="00277146">
        <w:rPr>
          <w:b/>
          <w:color w:val="000000" w:themeColor="text1"/>
          <w:sz w:val="22"/>
          <w:szCs w:val="22"/>
        </w:rPr>
        <w:t xml:space="preserve"> для проживания, многоквартирного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дома аварийным и подлежащим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сносу или реконструкции» на территории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сельского поселения </w:t>
      </w:r>
      <w:r w:rsidR="001C4BB9">
        <w:rPr>
          <w:b/>
          <w:color w:val="000000" w:themeColor="text1"/>
          <w:sz w:val="22"/>
          <w:szCs w:val="22"/>
        </w:rPr>
        <w:t>Моск</w:t>
      </w:r>
      <w:r w:rsidRPr="00277146">
        <w:rPr>
          <w:b/>
          <w:color w:val="000000" w:themeColor="text1"/>
          <w:sz w:val="22"/>
          <w:szCs w:val="22"/>
        </w:rPr>
        <w:t xml:space="preserve">овский сельсовет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 xml:space="preserve">муниципального района Дюртюлинский район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color w:val="000000" w:themeColor="text1"/>
          <w:sz w:val="22"/>
          <w:szCs w:val="22"/>
        </w:rPr>
      </w:pPr>
      <w:r w:rsidRPr="00277146">
        <w:rPr>
          <w:b/>
          <w:color w:val="000000" w:themeColor="text1"/>
          <w:sz w:val="22"/>
          <w:szCs w:val="22"/>
        </w:rPr>
        <w:t>Республики Башкортостан</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b/>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Сведения о заявителе, которому адресован документ</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eastAsia="Calibri"/>
          <w:color w:val="000000" w:themeColor="text1"/>
          <w:sz w:val="22"/>
          <w:szCs w:val="22"/>
          <w:lang w:eastAsia="en-US"/>
        </w:rPr>
      </w:pPr>
      <w:r w:rsidRPr="00277146">
        <w:rPr>
          <w:rFonts w:eastAsia="Calibri"/>
          <w:color w:val="000000" w:themeColor="text1"/>
          <w:sz w:val="22"/>
          <w:szCs w:val="22"/>
          <w:lang w:eastAsia="en-US"/>
        </w:rPr>
        <w:t>(Ф.И.О. – для физического лица; название, организационно-правовая форма юридического лица, индивидуального предпринимателя)</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_____________________________</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color w:val="000000" w:themeColor="text1"/>
          <w:sz w:val="22"/>
          <w:szCs w:val="22"/>
          <w:lang w:eastAsia="en-US"/>
        </w:rPr>
      </w:pPr>
      <w:r w:rsidRPr="00277146">
        <w:rPr>
          <w:rFonts w:eastAsia="Calibri"/>
          <w:color w:val="000000" w:themeColor="text1"/>
          <w:sz w:val="22"/>
          <w:szCs w:val="22"/>
          <w:lang w:eastAsia="en-US"/>
        </w:rPr>
        <w:t>адрес:_______________________________________________________________________________</w:t>
      </w:r>
      <w:r w:rsidR="00661730">
        <w:rPr>
          <w:rFonts w:eastAsia="Calibri"/>
          <w:color w:val="000000" w:themeColor="text1"/>
          <w:sz w:val="22"/>
          <w:szCs w:val="22"/>
          <w:lang w:eastAsia="en-US"/>
        </w:rPr>
        <w:t>___эл</w:t>
      </w:r>
      <w:proofErr w:type="gramStart"/>
      <w:r w:rsidR="00661730">
        <w:rPr>
          <w:rFonts w:eastAsia="Calibri"/>
          <w:color w:val="000000" w:themeColor="text1"/>
          <w:sz w:val="22"/>
          <w:szCs w:val="22"/>
          <w:lang w:eastAsia="en-US"/>
        </w:rPr>
        <w:t>.п</w:t>
      </w:r>
      <w:proofErr w:type="gramEnd"/>
      <w:r w:rsidR="00661730">
        <w:rPr>
          <w:rFonts w:eastAsia="Calibri"/>
          <w:color w:val="000000" w:themeColor="text1"/>
          <w:sz w:val="22"/>
          <w:szCs w:val="22"/>
          <w:lang w:eastAsia="en-US"/>
        </w:rPr>
        <w:t>очта:________________</w:t>
      </w:r>
      <w:bookmarkStart w:id="0" w:name="_GoBack"/>
      <w:bookmarkEnd w:id="0"/>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r w:rsidRPr="00277146">
        <w:rPr>
          <w:rFonts w:eastAsia="Calibri"/>
          <w:color w:val="000000" w:themeColor="text1"/>
          <w:sz w:val="22"/>
          <w:szCs w:val="22"/>
          <w:lang w:eastAsia="en-US"/>
        </w:rPr>
        <w:t>Уведомление</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r w:rsidRPr="00277146">
        <w:rPr>
          <w:rFonts w:eastAsia="Calibri"/>
          <w:color w:val="000000" w:themeColor="text1"/>
          <w:sz w:val="22"/>
          <w:szCs w:val="22"/>
          <w:lang w:eastAsia="en-US"/>
        </w:rPr>
        <w:t xml:space="preserve"> об отказе в приеме документов, необходимых для предоставления муниципальной услуги</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center"/>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2"/>
          <w:szCs w:val="22"/>
          <w:lang w:eastAsia="en-US"/>
        </w:rPr>
      </w:pPr>
      <w:r w:rsidRPr="00277146">
        <w:rPr>
          <w:rFonts w:eastAsia="Calibri"/>
          <w:color w:val="000000" w:themeColor="text1"/>
          <w:sz w:val="22"/>
          <w:szCs w:val="22"/>
          <w:lang w:eastAsia="en-US"/>
        </w:rPr>
        <w:t>(указать основание)</w:t>
      </w:r>
    </w:p>
    <w:p w:rsidR="00277146" w:rsidRPr="00277146" w:rsidRDefault="00277146" w:rsidP="00277146">
      <w:pPr>
        <w:pBdr>
          <w:bottom w:val="single" w:sz="12" w:space="12"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en-US"/>
        </w:rPr>
      </w:pPr>
      <w:r w:rsidRPr="00277146">
        <w:rPr>
          <w:rFonts w:eastAsia="Calibri"/>
          <w:color w:val="000000" w:themeColor="text1"/>
          <w:sz w:val="22"/>
          <w:szCs w:val="22"/>
          <w:lang w:eastAsia="en-US"/>
        </w:rPr>
        <w:t xml:space="preserve">________________                              </w:t>
      </w:r>
      <w:r w:rsidRPr="00277146">
        <w:rPr>
          <w:rFonts w:eastAsia="Calibri"/>
          <w:color w:val="000000" w:themeColor="text1"/>
          <w:sz w:val="22"/>
          <w:szCs w:val="22"/>
          <w:lang w:eastAsia="en-US"/>
        </w:rPr>
        <w:softHyphen/>
      </w:r>
      <w:r w:rsidRPr="00277146">
        <w:rPr>
          <w:rFonts w:eastAsia="Calibri"/>
          <w:color w:val="000000" w:themeColor="text1"/>
          <w:sz w:val="22"/>
          <w:szCs w:val="22"/>
          <w:lang w:eastAsia="en-US"/>
        </w:rPr>
        <w:softHyphen/>
      </w:r>
      <w:r w:rsidRPr="00277146">
        <w:rPr>
          <w:rFonts w:eastAsia="Calibri"/>
          <w:color w:val="000000" w:themeColor="text1"/>
          <w:sz w:val="22"/>
          <w:szCs w:val="22"/>
          <w:lang w:eastAsia="en-US"/>
        </w:rPr>
        <w:softHyphen/>
      </w:r>
      <w:r w:rsidRPr="00277146">
        <w:rPr>
          <w:rFonts w:eastAsia="Calibri"/>
          <w:color w:val="000000" w:themeColor="text1"/>
          <w:sz w:val="22"/>
          <w:szCs w:val="22"/>
          <w:lang w:eastAsia="en-US"/>
        </w:rPr>
        <w:softHyphen/>
        <w:t xml:space="preserve">___________             __________________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proofErr w:type="gramStart"/>
      <w:r w:rsidRPr="00277146">
        <w:rPr>
          <w:rFonts w:eastAsia="Calibri"/>
          <w:color w:val="000000" w:themeColor="text1"/>
          <w:sz w:val="22"/>
          <w:szCs w:val="22"/>
          <w:lang w:eastAsia="en-US"/>
        </w:rPr>
        <w:t xml:space="preserve">(должностное лицо, уполномоченное                       (подпись)                                           (инициалы, фамилия)       </w:t>
      </w:r>
      <w:proofErr w:type="gramEnd"/>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на принятие решения об отказе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в приеме документов</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w:t>
      </w:r>
      <w:proofErr w:type="gramStart"/>
      <w:r w:rsidRPr="00277146">
        <w:rPr>
          <w:rFonts w:eastAsia="Calibri"/>
          <w:color w:val="000000" w:themeColor="text1"/>
          <w:sz w:val="22"/>
          <w:szCs w:val="22"/>
          <w:lang w:eastAsia="en-US"/>
        </w:rPr>
        <w:t>возврате</w:t>
      </w:r>
      <w:proofErr w:type="gramEnd"/>
      <w:r w:rsidRPr="00277146">
        <w:rPr>
          <w:rFonts w:eastAsia="Calibri"/>
          <w:color w:val="000000" w:themeColor="text1"/>
          <w:sz w:val="22"/>
          <w:szCs w:val="22"/>
          <w:lang w:eastAsia="en-US"/>
        </w:rPr>
        <w:t xml:space="preserve"> заявления заявителю) </w:t>
      </w: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p>
    <w:p w:rsidR="00277146" w:rsidRPr="00277146" w:rsidRDefault="00277146" w:rsidP="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22"/>
          <w:szCs w:val="22"/>
          <w:lang w:eastAsia="en-US"/>
        </w:rPr>
      </w:pPr>
      <w:r w:rsidRPr="00277146">
        <w:rPr>
          <w:rFonts w:eastAsia="Calibri"/>
          <w:color w:val="000000" w:themeColor="text1"/>
          <w:sz w:val="22"/>
          <w:szCs w:val="22"/>
          <w:lang w:eastAsia="en-US"/>
        </w:rPr>
        <w:t xml:space="preserve">                                                                                           М.П.                                         « __» ________20___г </w:t>
      </w:r>
    </w:p>
    <w:p w:rsidR="00277146" w:rsidRPr="00277146" w:rsidRDefault="00277146" w:rsidP="00277146">
      <w:pPr>
        <w:spacing w:after="200" w:line="276" w:lineRule="auto"/>
        <w:rPr>
          <w:rFonts w:eastAsiaTheme="minorHAnsi"/>
          <w:sz w:val="28"/>
          <w:szCs w:val="28"/>
          <w:lang w:eastAsia="en-US"/>
        </w:rPr>
      </w:pPr>
    </w:p>
    <w:p w:rsidR="00277146" w:rsidRPr="00277146" w:rsidRDefault="00277146" w:rsidP="00277146">
      <w:pPr>
        <w:spacing w:after="200" w:line="276" w:lineRule="auto"/>
        <w:rPr>
          <w:rFonts w:eastAsiaTheme="minorHAnsi"/>
          <w:sz w:val="28"/>
          <w:szCs w:val="28"/>
          <w:lang w:eastAsia="en-US"/>
        </w:rPr>
      </w:pPr>
    </w:p>
    <w:p w:rsidR="00277146" w:rsidRPr="00277146" w:rsidRDefault="00277146" w:rsidP="00277146">
      <w:pPr>
        <w:spacing w:after="200" w:line="276" w:lineRule="auto"/>
        <w:rPr>
          <w:rFonts w:eastAsiaTheme="minorHAnsi"/>
          <w:sz w:val="28"/>
          <w:szCs w:val="28"/>
          <w:lang w:eastAsia="en-US"/>
        </w:rPr>
      </w:pPr>
    </w:p>
    <w:p w:rsidR="00234C59" w:rsidRDefault="00234C59"/>
    <w:sectPr w:rsidR="0023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91122"/>
    <w:multiLevelType w:val="multilevel"/>
    <w:tmpl w:val="0AC68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1"/>
  </w:num>
  <w:num w:numId="3">
    <w:abstractNumId w:val="0"/>
  </w:num>
  <w:num w:numId="4">
    <w:abstractNumId w:val="10"/>
  </w:num>
  <w:num w:numId="5">
    <w:abstractNumId w:val="3"/>
  </w:num>
  <w:num w:numId="6">
    <w:abstractNumId w:val="15"/>
  </w:num>
  <w:num w:numId="7">
    <w:abstractNumId w:val="4"/>
  </w:num>
  <w:num w:numId="8">
    <w:abstractNumId w:val="13"/>
  </w:num>
  <w:num w:numId="9">
    <w:abstractNumId w:val="5"/>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9"/>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CF"/>
    <w:rsid w:val="001C4BB9"/>
    <w:rsid w:val="00234C59"/>
    <w:rsid w:val="00277146"/>
    <w:rsid w:val="006050CF"/>
    <w:rsid w:val="00661730"/>
    <w:rsid w:val="007E416D"/>
    <w:rsid w:val="008C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D"/>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7146"/>
    <w:pPr>
      <w:keepNext/>
      <w:keepLines/>
      <w:spacing w:before="40" w:line="276" w:lineRule="auto"/>
      <w:outlineLvl w:val="1"/>
    </w:pPr>
    <w:rPr>
      <w:rFonts w:ascii="Cambria" w:hAnsi="Cambria"/>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uiPriority w:val="1"/>
    <w:qFormat/>
    <w:rsid w:val="007E416D"/>
    <w:rPr>
      <w:rFonts w:ascii="Calibri" w:hAnsi="Calibri" w:cs="Calibri"/>
      <w:sz w:val="22"/>
      <w:szCs w:val="22"/>
      <w:lang w:eastAsia="ru-RU"/>
    </w:rPr>
  </w:style>
  <w:style w:type="character" w:customStyle="1" w:styleId="20">
    <w:name w:val="Заголовок 2 Знак"/>
    <w:basedOn w:val="a0"/>
    <w:link w:val="2"/>
    <w:uiPriority w:val="9"/>
    <w:rsid w:val="00277146"/>
    <w:rPr>
      <w:rFonts w:ascii="Cambria" w:hAnsi="Cambria"/>
      <w:color w:val="365F91" w:themeColor="accent1" w:themeShade="BF"/>
      <w:sz w:val="26"/>
      <w:szCs w:val="26"/>
    </w:rPr>
  </w:style>
  <w:style w:type="numbering" w:customStyle="1" w:styleId="11">
    <w:name w:val="Нет списка1"/>
    <w:next w:val="a2"/>
    <w:uiPriority w:val="99"/>
    <w:semiHidden/>
    <w:unhideWhenUsed/>
    <w:rsid w:val="00277146"/>
  </w:style>
  <w:style w:type="paragraph" w:styleId="a5">
    <w:name w:val="List Paragraph"/>
    <w:basedOn w:val="a"/>
    <w:uiPriority w:val="34"/>
    <w:qFormat/>
    <w:rsid w:val="00277146"/>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277146"/>
    <w:rPr>
      <w:color w:val="0000FF" w:themeColor="hyperlink"/>
      <w:u w:val="single"/>
    </w:rPr>
  </w:style>
  <w:style w:type="paragraph" w:customStyle="1" w:styleId="formattext">
    <w:name w:val="formattext"/>
    <w:basedOn w:val="a"/>
    <w:uiPriority w:val="99"/>
    <w:rsid w:val="00277146"/>
    <w:pPr>
      <w:spacing w:before="100" w:beforeAutospacing="1" w:after="100" w:afterAutospacing="1"/>
    </w:pPr>
  </w:style>
  <w:style w:type="paragraph" w:customStyle="1" w:styleId="Default">
    <w:name w:val="Default"/>
    <w:uiPriority w:val="99"/>
    <w:rsid w:val="00277146"/>
    <w:pPr>
      <w:autoSpaceDE w:val="0"/>
      <w:autoSpaceDN w:val="0"/>
      <w:adjustRightInd w:val="0"/>
    </w:pPr>
    <w:rPr>
      <w:rFonts w:eastAsia="Calibri"/>
      <w:color w:val="000000"/>
      <w:sz w:val="24"/>
      <w:szCs w:val="24"/>
    </w:rPr>
  </w:style>
  <w:style w:type="paragraph" w:customStyle="1" w:styleId="ConsPlusNormal">
    <w:name w:val="ConsPlusNormal"/>
    <w:link w:val="ConsPlusNormal0"/>
    <w:rsid w:val="00277146"/>
    <w:pPr>
      <w:autoSpaceDE w:val="0"/>
      <w:autoSpaceDN w:val="0"/>
      <w:adjustRightInd w:val="0"/>
    </w:pPr>
    <w:rPr>
      <w:sz w:val="28"/>
      <w:szCs w:val="28"/>
      <w:lang w:eastAsia="ru-RU"/>
    </w:rPr>
  </w:style>
  <w:style w:type="character" w:customStyle="1" w:styleId="ConsPlusNormal0">
    <w:name w:val="ConsPlusNormal Знак"/>
    <w:link w:val="ConsPlusNormal"/>
    <w:locked/>
    <w:rsid w:val="00277146"/>
    <w:rPr>
      <w:sz w:val="28"/>
      <w:szCs w:val="28"/>
      <w:lang w:eastAsia="ru-RU"/>
    </w:rPr>
  </w:style>
  <w:style w:type="character" w:styleId="a7">
    <w:name w:val="annotation reference"/>
    <w:basedOn w:val="a0"/>
    <w:uiPriority w:val="99"/>
    <w:semiHidden/>
    <w:unhideWhenUsed/>
    <w:rsid w:val="00277146"/>
    <w:rPr>
      <w:sz w:val="16"/>
      <w:szCs w:val="16"/>
    </w:rPr>
  </w:style>
  <w:style w:type="paragraph" w:styleId="a8">
    <w:name w:val="annotation text"/>
    <w:basedOn w:val="a"/>
    <w:link w:val="a9"/>
    <w:uiPriority w:val="99"/>
    <w:semiHidden/>
    <w:unhideWhenUsed/>
    <w:rsid w:val="00277146"/>
    <w:pPr>
      <w:spacing w:after="200"/>
    </w:pPr>
    <w:rPr>
      <w:rFonts w:eastAsiaTheme="minorHAnsi"/>
      <w:sz w:val="20"/>
      <w:szCs w:val="20"/>
      <w:lang w:eastAsia="en-US"/>
    </w:rPr>
  </w:style>
  <w:style w:type="character" w:customStyle="1" w:styleId="a9">
    <w:name w:val="Текст примечания Знак"/>
    <w:basedOn w:val="a0"/>
    <w:link w:val="a8"/>
    <w:uiPriority w:val="99"/>
    <w:semiHidden/>
    <w:rsid w:val="00277146"/>
    <w:rPr>
      <w:rFonts w:eastAsiaTheme="minorHAnsi"/>
    </w:rPr>
  </w:style>
  <w:style w:type="paragraph" w:styleId="aa">
    <w:name w:val="annotation subject"/>
    <w:basedOn w:val="a8"/>
    <w:next w:val="a8"/>
    <w:link w:val="ab"/>
    <w:uiPriority w:val="99"/>
    <w:semiHidden/>
    <w:unhideWhenUsed/>
    <w:rsid w:val="00277146"/>
    <w:rPr>
      <w:b/>
      <w:bCs/>
    </w:rPr>
  </w:style>
  <w:style w:type="character" w:customStyle="1" w:styleId="ab">
    <w:name w:val="Тема примечания Знак"/>
    <w:basedOn w:val="a9"/>
    <w:link w:val="aa"/>
    <w:uiPriority w:val="99"/>
    <w:semiHidden/>
    <w:rsid w:val="00277146"/>
    <w:rPr>
      <w:rFonts w:eastAsiaTheme="minorHAnsi"/>
      <w:b/>
      <w:bCs/>
    </w:rPr>
  </w:style>
  <w:style w:type="paragraph" w:styleId="ac">
    <w:name w:val="Balloon Text"/>
    <w:basedOn w:val="a"/>
    <w:link w:val="ad"/>
    <w:uiPriority w:val="99"/>
    <w:semiHidden/>
    <w:unhideWhenUsed/>
    <w:rsid w:val="00277146"/>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277146"/>
    <w:rPr>
      <w:rFonts w:ascii="Tahoma" w:eastAsiaTheme="minorHAnsi" w:hAnsi="Tahoma" w:cs="Tahoma"/>
      <w:sz w:val="16"/>
      <w:szCs w:val="16"/>
    </w:rPr>
  </w:style>
  <w:style w:type="paragraph" w:styleId="ae">
    <w:name w:val="footnote text"/>
    <w:basedOn w:val="a"/>
    <w:link w:val="af"/>
    <w:uiPriority w:val="99"/>
    <w:semiHidden/>
    <w:rsid w:val="00277146"/>
    <w:rPr>
      <w:sz w:val="20"/>
      <w:szCs w:val="20"/>
    </w:rPr>
  </w:style>
  <w:style w:type="character" w:customStyle="1" w:styleId="af">
    <w:name w:val="Текст сноски Знак"/>
    <w:basedOn w:val="a0"/>
    <w:link w:val="ae"/>
    <w:uiPriority w:val="99"/>
    <w:semiHidden/>
    <w:rsid w:val="00277146"/>
    <w:rPr>
      <w:lang w:eastAsia="ru-RU"/>
    </w:rPr>
  </w:style>
  <w:style w:type="character" w:styleId="af0">
    <w:name w:val="footnote reference"/>
    <w:uiPriority w:val="99"/>
    <w:semiHidden/>
    <w:rsid w:val="00277146"/>
    <w:rPr>
      <w:vertAlign w:val="superscript"/>
    </w:rPr>
  </w:style>
  <w:style w:type="paragraph" w:styleId="HTML">
    <w:name w:val="HTML Preformatted"/>
    <w:basedOn w:val="a"/>
    <w:link w:val="HTML0"/>
    <w:uiPriority w:val="99"/>
    <w:unhideWhenUsed/>
    <w:rsid w:val="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7146"/>
    <w:rPr>
      <w:rFonts w:ascii="Courier New" w:hAnsi="Courier New" w:cs="Courier New"/>
      <w:lang w:eastAsia="ru-RU"/>
    </w:rPr>
  </w:style>
  <w:style w:type="paragraph" w:customStyle="1" w:styleId="ConsPlusTitle">
    <w:name w:val="ConsPlusTitle"/>
    <w:uiPriority w:val="99"/>
    <w:rsid w:val="00277146"/>
    <w:pPr>
      <w:widowControl w:val="0"/>
      <w:autoSpaceDE w:val="0"/>
      <w:autoSpaceDN w:val="0"/>
    </w:pPr>
    <w:rPr>
      <w:rFonts w:ascii="Calibri" w:hAnsi="Calibri" w:cs="Calibri"/>
      <w:b/>
      <w:sz w:val="22"/>
      <w:lang w:eastAsia="ru-RU"/>
    </w:rPr>
  </w:style>
  <w:style w:type="paragraph" w:customStyle="1" w:styleId="ConsPlusNonformat">
    <w:name w:val="ConsPlusNonformat"/>
    <w:uiPriority w:val="99"/>
    <w:rsid w:val="00277146"/>
    <w:pPr>
      <w:widowControl w:val="0"/>
      <w:autoSpaceDE w:val="0"/>
      <w:autoSpaceDN w:val="0"/>
    </w:pPr>
    <w:rPr>
      <w:rFonts w:ascii="Courier New" w:hAnsi="Courier New" w:cs="Courier New"/>
      <w:lang w:eastAsia="ru-RU"/>
    </w:rPr>
  </w:style>
  <w:style w:type="paragraph" w:styleId="af1">
    <w:name w:val="header"/>
    <w:basedOn w:val="a"/>
    <w:link w:val="af2"/>
    <w:uiPriority w:val="99"/>
    <w:unhideWhenUsed/>
    <w:rsid w:val="00277146"/>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277146"/>
    <w:rPr>
      <w:rFonts w:eastAsiaTheme="minorHAnsi"/>
      <w:sz w:val="28"/>
      <w:szCs w:val="28"/>
    </w:rPr>
  </w:style>
  <w:style w:type="paragraph" w:styleId="af3">
    <w:name w:val="footer"/>
    <w:basedOn w:val="a"/>
    <w:link w:val="af4"/>
    <w:uiPriority w:val="99"/>
    <w:unhideWhenUsed/>
    <w:rsid w:val="00277146"/>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277146"/>
    <w:rPr>
      <w:rFonts w:eastAsiaTheme="minorHAnsi"/>
      <w:sz w:val="28"/>
      <w:szCs w:val="28"/>
    </w:rPr>
  </w:style>
  <w:style w:type="character" w:customStyle="1" w:styleId="frgu-content-accordeon">
    <w:name w:val="frgu-content-accordeon"/>
    <w:basedOn w:val="a0"/>
    <w:rsid w:val="00277146"/>
  </w:style>
  <w:style w:type="table" w:styleId="af5">
    <w:name w:val="Table Grid"/>
    <w:basedOn w:val="a1"/>
    <w:uiPriority w:val="99"/>
    <w:rsid w:val="00277146"/>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277146"/>
    <w:rPr>
      <w:rFonts w:eastAsia="Calibri"/>
      <w:noProof/>
      <w:sz w:val="28"/>
      <w:szCs w:val="28"/>
    </w:rPr>
  </w:style>
  <w:style w:type="paragraph" w:styleId="af6">
    <w:name w:val="Normal (Web)"/>
    <w:aliases w:val="_а_Е’__ (дќа) И’ц_1,_а_Е’__ (дќа) И’ц_ И’ц_,___С¬__ (_x_) ÷¬__1,___С¬__ (_x_) ÷¬__ ÷¬__"/>
    <w:basedOn w:val="a"/>
    <w:link w:val="af7"/>
    <w:uiPriority w:val="99"/>
    <w:unhideWhenUsed/>
    <w:qFormat/>
    <w:rsid w:val="00277146"/>
    <w:rPr>
      <w:rFonts w:eastAsiaTheme="minorHAnsi"/>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277146"/>
    <w:rPr>
      <w:rFonts w:eastAsiaTheme="minorHAnsi"/>
      <w:sz w:val="24"/>
      <w:szCs w:val="24"/>
      <w:lang w:eastAsia="ru-RU"/>
    </w:rPr>
  </w:style>
  <w:style w:type="paragraph" w:styleId="af8">
    <w:name w:val="Title"/>
    <w:basedOn w:val="a"/>
    <w:next w:val="a"/>
    <w:link w:val="af9"/>
    <w:uiPriority w:val="10"/>
    <w:qFormat/>
    <w:rsid w:val="002771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9">
    <w:name w:val="Название Знак"/>
    <w:basedOn w:val="a0"/>
    <w:link w:val="af8"/>
    <w:uiPriority w:val="10"/>
    <w:rsid w:val="00277146"/>
    <w:rPr>
      <w:rFonts w:asciiTheme="majorHAnsi" w:eastAsiaTheme="majorEastAsia" w:hAnsiTheme="majorHAnsi" w:cstheme="majorBidi"/>
      <w:color w:val="17365D" w:themeColor="text2" w:themeShade="BF"/>
      <w:spacing w:val="5"/>
      <w:kern w:val="28"/>
      <w:sz w:val="52"/>
      <w:szCs w:val="52"/>
    </w:rPr>
  </w:style>
  <w:style w:type="numbering" w:customStyle="1" w:styleId="110">
    <w:name w:val="Нет списка11"/>
    <w:next w:val="a2"/>
    <w:uiPriority w:val="99"/>
    <w:semiHidden/>
    <w:unhideWhenUsed/>
    <w:rsid w:val="00277146"/>
  </w:style>
  <w:style w:type="character" w:styleId="afa">
    <w:name w:val="FollowedHyperlink"/>
    <w:basedOn w:val="a0"/>
    <w:uiPriority w:val="99"/>
    <w:semiHidden/>
    <w:unhideWhenUsed/>
    <w:rsid w:val="00277146"/>
    <w:rPr>
      <w:color w:val="800080" w:themeColor="followedHyperlink"/>
      <w:u w:val="single"/>
    </w:rPr>
  </w:style>
  <w:style w:type="character" w:customStyle="1" w:styleId="12">
    <w:name w:val="Текст примечания Знак1"/>
    <w:basedOn w:val="a0"/>
    <w:uiPriority w:val="99"/>
    <w:semiHidden/>
    <w:rsid w:val="00277146"/>
    <w:rPr>
      <w:rFonts w:eastAsia="Calibri"/>
      <w:sz w:val="20"/>
      <w:szCs w:val="20"/>
    </w:rPr>
  </w:style>
  <w:style w:type="paragraph" w:customStyle="1" w:styleId="13">
    <w:name w:val="Стиль1"/>
    <w:basedOn w:val="a"/>
    <w:uiPriority w:val="99"/>
    <w:rsid w:val="00277146"/>
    <w:rPr>
      <w:b/>
      <w:sz w:val="28"/>
      <w:szCs w:val="28"/>
    </w:rPr>
  </w:style>
  <w:style w:type="character" w:customStyle="1" w:styleId="14">
    <w:name w:val="Тема примечания Знак1"/>
    <w:basedOn w:val="12"/>
    <w:uiPriority w:val="99"/>
    <w:semiHidden/>
    <w:rsid w:val="00277146"/>
    <w:rPr>
      <w:rFonts w:eastAsia="Calibri"/>
      <w:b/>
      <w:bCs/>
      <w:sz w:val="20"/>
      <w:szCs w:val="20"/>
    </w:rPr>
  </w:style>
  <w:style w:type="character" w:customStyle="1" w:styleId="15">
    <w:name w:val="Текст выноски Знак1"/>
    <w:basedOn w:val="a0"/>
    <w:uiPriority w:val="99"/>
    <w:semiHidden/>
    <w:rsid w:val="00277146"/>
    <w:rPr>
      <w:rFonts w:ascii="Tahoma" w:eastAsia="Calibri" w:hAnsi="Tahoma" w:cs="Tahoma"/>
      <w:sz w:val="16"/>
      <w:szCs w:val="16"/>
    </w:rPr>
  </w:style>
  <w:style w:type="character" w:customStyle="1" w:styleId="16">
    <w:name w:val="Текст сноски Знак1"/>
    <w:basedOn w:val="a0"/>
    <w:uiPriority w:val="99"/>
    <w:semiHidden/>
    <w:rsid w:val="00277146"/>
    <w:rPr>
      <w:rFonts w:eastAsia="Calibri"/>
      <w:sz w:val="20"/>
      <w:szCs w:val="20"/>
    </w:rPr>
  </w:style>
  <w:style w:type="character" w:customStyle="1" w:styleId="17">
    <w:name w:val="Верхний колонтитул Знак1"/>
    <w:basedOn w:val="a0"/>
    <w:uiPriority w:val="99"/>
    <w:semiHidden/>
    <w:rsid w:val="00277146"/>
    <w:rPr>
      <w:rFonts w:eastAsia="Calibri"/>
    </w:rPr>
  </w:style>
  <w:style w:type="character" w:customStyle="1" w:styleId="18">
    <w:name w:val="Нижний колонтитул Знак1"/>
    <w:basedOn w:val="a0"/>
    <w:uiPriority w:val="99"/>
    <w:semiHidden/>
    <w:rsid w:val="00277146"/>
    <w:rPr>
      <w:rFonts w:eastAsia="Calibri"/>
    </w:rPr>
  </w:style>
  <w:style w:type="table" w:customStyle="1" w:styleId="19">
    <w:name w:val="Сетка таблицы1"/>
    <w:basedOn w:val="a1"/>
    <w:next w:val="af5"/>
    <w:uiPriority w:val="99"/>
    <w:rsid w:val="00277146"/>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6D"/>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7146"/>
    <w:pPr>
      <w:keepNext/>
      <w:keepLines/>
      <w:spacing w:before="40" w:line="276" w:lineRule="auto"/>
      <w:outlineLvl w:val="1"/>
    </w:pPr>
    <w:rPr>
      <w:rFonts w:ascii="Cambria" w:hAnsi="Cambria"/>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uiPriority w:val="1"/>
    <w:qFormat/>
    <w:rsid w:val="007E416D"/>
    <w:rPr>
      <w:rFonts w:ascii="Calibri" w:hAnsi="Calibri" w:cs="Calibri"/>
      <w:sz w:val="22"/>
      <w:szCs w:val="22"/>
      <w:lang w:eastAsia="ru-RU"/>
    </w:rPr>
  </w:style>
  <w:style w:type="character" w:customStyle="1" w:styleId="20">
    <w:name w:val="Заголовок 2 Знак"/>
    <w:basedOn w:val="a0"/>
    <w:link w:val="2"/>
    <w:uiPriority w:val="9"/>
    <w:rsid w:val="00277146"/>
    <w:rPr>
      <w:rFonts w:ascii="Cambria" w:hAnsi="Cambria"/>
      <w:color w:val="365F91" w:themeColor="accent1" w:themeShade="BF"/>
      <w:sz w:val="26"/>
      <w:szCs w:val="26"/>
    </w:rPr>
  </w:style>
  <w:style w:type="numbering" w:customStyle="1" w:styleId="11">
    <w:name w:val="Нет списка1"/>
    <w:next w:val="a2"/>
    <w:uiPriority w:val="99"/>
    <w:semiHidden/>
    <w:unhideWhenUsed/>
    <w:rsid w:val="00277146"/>
  </w:style>
  <w:style w:type="paragraph" w:styleId="a5">
    <w:name w:val="List Paragraph"/>
    <w:basedOn w:val="a"/>
    <w:uiPriority w:val="34"/>
    <w:qFormat/>
    <w:rsid w:val="00277146"/>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277146"/>
    <w:rPr>
      <w:color w:val="0000FF" w:themeColor="hyperlink"/>
      <w:u w:val="single"/>
    </w:rPr>
  </w:style>
  <w:style w:type="paragraph" w:customStyle="1" w:styleId="formattext">
    <w:name w:val="formattext"/>
    <w:basedOn w:val="a"/>
    <w:uiPriority w:val="99"/>
    <w:rsid w:val="00277146"/>
    <w:pPr>
      <w:spacing w:before="100" w:beforeAutospacing="1" w:after="100" w:afterAutospacing="1"/>
    </w:pPr>
  </w:style>
  <w:style w:type="paragraph" w:customStyle="1" w:styleId="Default">
    <w:name w:val="Default"/>
    <w:uiPriority w:val="99"/>
    <w:rsid w:val="00277146"/>
    <w:pPr>
      <w:autoSpaceDE w:val="0"/>
      <w:autoSpaceDN w:val="0"/>
      <w:adjustRightInd w:val="0"/>
    </w:pPr>
    <w:rPr>
      <w:rFonts w:eastAsia="Calibri"/>
      <w:color w:val="000000"/>
      <w:sz w:val="24"/>
      <w:szCs w:val="24"/>
    </w:rPr>
  </w:style>
  <w:style w:type="paragraph" w:customStyle="1" w:styleId="ConsPlusNormal">
    <w:name w:val="ConsPlusNormal"/>
    <w:link w:val="ConsPlusNormal0"/>
    <w:rsid w:val="00277146"/>
    <w:pPr>
      <w:autoSpaceDE w:val="0"/>
      <w:autoSpaceDN w:val="0"/>
      <w:adjustRightInd w:val="0"/>
    </w:pPr>
    <w:rPr>
      <w:sz w:val="28"/>
      <w:szCs w:val="28"/>
      <w:lang w:eastAsia="ru-RU"/>
    </w:rPr>
  </w:style>
  <w:style w:type="character" w:customStyle="1" w:styleId="ConsPlusNormal0">
    <w:name w:val="ConsPlusNormal Знак"/>
    <w:link w:val="ConsPlusNormal"/>
    <w:locked/>
    <w:rsid w:val="00277146"/>
    <w:rPr>
      <w:sz w:val="28"/>
      <w:szCs w:val="28"/>
      <w:lang w:eastAsia="ru-RU"/>
    </w:rPr>
  </w:style>
  <w:style w:type="character" w:styleId="a7">
    <w:name w:val="annotation reference"/>
    <w:basedOn w:val="a0"/>
    <w:uiPriority w:val="99"/>
    <w:semiHidden/>
    <w:unhideWhenUsed/>
    <w:rsid w:val="00277146"/>
    <w:rPr>
      <w:sz w:val="16"/>
      <w:szCs w:val="16"/>
    </w:rPr>
  </w:style>
  <w:style w:type="paragraph" w:styleId="a8">
    <w:name w:val="annotation text"/>
    <w:basedOn w:val="a"/>
    <w:link w:val="a9"/>
    <w:uiPriority w:val="99"/>
    <w:semiHidden/>
    <w:unhideWhenUsed/>
    <w:rsid w:val="00277146"/>
    <w:pPr>
      <w:spacing w:after="200"/>
    </w:pPr>
    <w:rPr>
      <w:rFonts w:eastAsiaTheme="minorHAnsi"/>
      <w:sz w:val="20"/>
      <w:szCs w:val="20"/>
      <w:lang w:eastAsia="en-US"/>
    </w:rPr>
  </w:style>
  <w:style w:type="character" w:customStyle="1" w:styleId="a9">
    <w:name w:val="Текст примечания Знак"/>
    <w:basedOn w:val="a0"/>
    <w:link w:val="a8"/>
    <w:uiPriority w:val="99"/>
    <w:semiHidden/>
    <w:rsid w:val="00277146"/>
    <w:rPr>
      <w:rFonts w:eastAsiaTheme="minorHAnsi"/>
    </w:rPr>
  </w:style>
  <w:style w:type="paragraph" w:styleId="aa">
    <w:name w:val="annotation subject"/>
    <w:basedOn w:val="a8"/>
    <w:next w:val="a8"/>
    <w:link w:val="ab"/>
    <w:uiPriority w:val="99"/>
    <w:semiHidden/>
    <w:unhideWhenUsed/>
    <w:rsid w:val="00277146"/>
    <w:rPr>
      <w:b/>
      <w:bCs/>
    </w:rPr>
  </w:style>
  <w:style w:type="character" w:customStyle="1" w:styleId="ab">
    <w:name w:val="Тема примечания Знак"/>
    <w:basedOn w:val="a9"/>
    <w:link w:val="aa"/>
    <w:uiPriority w:val="99"/>
    <w:semiHidden/>
    <w:rsid w:val="00277146"/>
    <w:rPr>
      <w:rFonts w:eastAsiaTheme="minorHAnsi"/>
      <w:b/>
      <w:bCs/>
    </w:rPr>
  </w:style>
  <w:style w:type="paragraph" w:styleId="ac">
    <w:name w:val="Balloon Text"/>
    <w:basedOn w:val="a"/>
    <w:link w:val="ad"/>
    <w:uiPriority w:val="99"/>
    <w:semiHidden/>
    <w:unhideWhenUsed/>
    <w:rsid w:val="00277146"/>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277146"/>
    <w:rPr>
      <w:rFonts w:ascii="Tahoma" w:eastAsiaTheme="minorHAnsi" w:hAnsi="Tahoma" w:cs="Tahoma"/>
      <w:sz w:val="16"/>
      <w:szCs w:val="16"/>
    </w:rPr>
  </w:style>
  <w:style w:type="paragraph" w:styleId="ae">
    <w:name w:val="footnote text"/>
    <w:basedOn w:val="a"/>
    <w:link w:val="af"/>
    <w:uiPriority w:val="99"/>
    <w:semiHidden/>
    <w:rsid w:val="00277146"/>
    <w:rPr>
      <w:sz w:val="20"/>
      <w:szCs w:val="20"/>
    </w:rPr>
  </w:style>
  <w:style w:type="character" w:customStyle="1" w:styleId="af">
    <w:name w:val="Текст сноски Знак"/>
    <w:basedOn w:val="a0"/>
    <w:link w:val="ae"/>
    <w:uiPriority w:val="99"/>
    <w:semiHidden/>
    <w:rsid w:val="00277146"/>
    <w:rPr>
      <w:lang w:eastAsia="ru-RU"/>
    </w:rPr>
  </w:style>
  <w:style w:type="character" w:styleId="af0">
    <w:name w:val="footnote reference"/>
    <w:uiPriority w:val="99"/>
    <w:semiHidden/>
    <w:rsid w:val="00277146"/>
    <w:rPr>
      <w:vertAlign w:val="superscript"/>
    </w:rPr>
  </w:style>
  <w:style w:type="paragraph" w:styleId="HTML">
    <w:name w:val="HTML Preformatted"/>
    <w:basedOn w:val="a"/>
    <w:link w:val="HTML0"/>
    <w:uiPriority w:val="99"/>
    <w:unhideWhenUsed/>
    <w:rsid w:val="0027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77146"/>
    <w:rPr>
      <w:rFonts w:ascii="Courier New" w:hAnsi="Courier New" w:cs="Courier New"/>
      <w:lang w:eastAsia="ru-RU"/>
    </w:rPr>
  </w:style>
  <w:style w:type="paragraph" w:customStyle="1" w:styleId="ConsPlusTitle">
    <w:name w:val="ConsPlusTitle"/>
    <w:uiPriority w:val="99"/>
    <w:rsid w:val="00277146"/>
    <w:pPr>
      <w:widowControl w:val="0"/>
      <w:autoSpaceDE w:val="0"/>
      <w:autoSpaceDN w:val="0"/>
    </w:pPr>
    <w:rPr>
      <w:rFonts w:ascii="Calibri" w:hAnsi="Calibri" w:cs="Calibri"/>
      <w:b/>
      <w:sz w:val="22"/>
      <w:lang w:eastAsia="ru-RU"/>
    </w:rPr>
  </w:style>
  <w:style w:type="paragraph" w:customStyle="1" w:styleId="ConsPlusNonformat">
    <w:name w:val="ConsPlusNonformat"/>
    <w:uiPriority w:val="99"/>
    <w:rsid w:val="00277146"/>
    <w:pPr>
      <w:widowControl w:val="0"/>
      <w:autoSpaceDE w:val="0"/>
      <w:autoSpaceDN w:val="0"/>
    </w:pPr>
    <w:rPr>
      <w:rFonts w:ascii="Courier New" w:hAnsi="Courier New" w:cs="Courier New"/>
      <w:lang w:eastAsia="ru-RU"/>
    </w:rPr>
  </w:style>
  <w:style w:type="paragraph" w:styleId="af1">
    <w:name w:val="header"/>
    <w:basedOn w:val="a"/>
    <w:link w:val="af2"/>
    <w:uiPriority w:val="99"/>
    <w:unhideWhenUsed/>
    <w:rsid w:val="00277146"/>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277146"/>
    <w:rPr>
      <w:rFonts w:eastAsiaTheme="minorHAnsi"/>
      <w:sz w:val="28"/>
      <w:szCs w:val="28"/>
    </w:rPr>
  </w:style>
  <w:style w:type="paragraph" w:styleId="af3">
    <w:name w:val="footer"/>
    <w:basedOn w:val="a"/>
    <w:link w:val="af4"/>
    <w:uiPriority w:val="99"/>
    <w:unhideWhenUsed/>
    <w:rsid w:val="00277146"/>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277146"/>
    <w:rPr>
      <w:rFonts w:eastAsiaTheme="minorHAnsi"/>
      <w:sz w:val="28"/>
      <w:szCs w:val="28"/>
    </w:rPr>
  </w:style>
  <w:style w:type="character" w:customStyle="1" w:styleId="frgu-content-accordeon">
    <w:name w:val="frgu-content-accordeon"/>
    <w:basedOn w:val="a0"/>
    <w:rsid w:val="00277146"/>
  </w:style>
  <w:style w:type="table" w:styleId="af5">
    <w:name w:val="Table Grid"/>
    <w:basedOn w:val="a1"/>
    <w:uiPriority w:val="99"/>
    <w:rsid w:val="00277146"/>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277146"/>
    <w:rPr>
      <w:rFonts w:eastAsia="Calibri"/>
      <w:noProof/>
      <w:sz w:val="28"/>
      <w:szCs w:val="28"/>
    </w:rPr>
  </w:style>
  <w:style w:type="paragraph" w:styleId="af6">
    <w:name w:val="Normal (Web)"/>
    <w:aliases w:val="_а_Е’__ (дќа) И’ц_1,_а_Е’__ (дќа) И’ц_ И’ц_,___С¬__ (_x_) ÷¬__1,___С¬__ (_x_) ÷¬__ ÷¬__"/>
    <w:basedOn w:val="a"/>
    <w:link w:val="af7"/>
    <w:uiPriority w:val="99"/>
    <w:unhideWhenUsed/>
    <w:qFormat/>
    <w:rsid w:val="00277146"/>
    <w:rPr>
      <w:rFonts w:eastAsiaTheme="minorHAnsi"/>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277146"/>
    <w:rPr>
      <w:rFonts w:eastAsiaTheme="minorHAnsi"/>
      <w:sz w:val="24"/>
      <w:szCs w:val="24"/>
      <w:lang w:eastAsia="ru-RU"/>
    </w:rPr>
  </w:style>
  <w:style w:type="paragraph" w:styleId="af8">
    <w:name w:val="Title"/>
    <w:basedOn w:val="a"/>
    <w:next w:val="a"/>
    <w:link w:val="af9"/>
    <w:uiPriority w:val="10"/>
    <w:qFormat/>
    <w:rsid w:val="002771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9">
    <w:name w:val="Название Знак"/>
    <w:basedOn w:val="a0"/>
    <w:link w:val="af8"/>
    <w:uiPriority w:val="10"/>
    <w:rsid w:val="00277146"/>
    <w:rPr>
      <w:rFonts w:asciiTheme="majorHAnsi" w:eastAsiaTheme="majorEastAsia" w:hAnsiTheme="majorHAnsi" w:cstheme="majorBidi"/>
      <w:color w:val="17365D" w:themeColor="text2" w:themeShade="BF"/>
      <w:spacing w:val="5"/>
      <w:kern w:val="28"/>
      <w:sz w:val="52"/>
      <w:szCs w:val="52"/>
    </w:rPr>
  </w:style>
  <w:style w:type="numbering" w:customStyle="1" w:styleId="110">
    <w:name w:val="Нет списка11"/>
    <w:next w:val="a2"/>
    <w:uiPriority w:val="99"/>
    <w:semiHidden/>
    <w:unhideWhenUsed/>
    <w:rsid w:val="00277146"/>
  </w:style>
  <w:style w:type="character" w:styleId="afa">
    <w:name w:val="FollowedHyperlink"/>
    <w:basedOn w:val="a0"/>
    <w:uiPriority w:val="99"/>
    <w:semiHidden/>
    <w:unhideWhenUsed/>
    <w:rsid w:val="00277146"/>
    <w:rPr>
      <w:color w:val="800080" w:themeColor="followedHyperlink"/>
      <w:u w:val="single"/>
    </w:rPr>
  </w:style>
  <w:style w:type="character" w:customStyle="1" w:styleId="12">
    <w:name w:val="Текст примечания Знак1"/>
    <w:basedOn w:val="a0"/>
    <w:uiPriority w:val="99"/>
    <w:semiHidden/>
    <w:rsid w:val="00277146"/>
    <w:rPr>
      <w:rFonts w:eastAsia="Calibri"/>
      <w:sz w:val="20"/>
      <w:szCs w:val="20"/>
    </w:rPr>
  </w:style>
  <w:style w:type="paragraph" w:customStyle="1" w:styleId="13">
    <w:name w:val="Стиль1"/>
    <w:basedOn w:val="a"/>
    <w:uiPriority w:val="99"/>
    <w:rsid w:val="00277146"/>
    <w:rPr>
      <w:b/>
      <w:sz w:val="28"/>
      <w:szCs w:val="28"/>
    </w:rPr>
  </w:style>
  <w:style w:type="character" w:customStyle="1" w:styleId="14">
    <w:name w:val="Тема примечания Знак1"/>
    <w:basedOn w:val="12"/>
    <w:uiPriority w:val="99"/>
    <w:semiHidden/>
    <w:rsid w:val="00277146"/>
    <w:rPr>
      <w:rFonts w:eastAsia="Calibri"/>
      <w:b/>
      <w:bCs/>
      <w:sz w:val="20"/>
      <w:szCs w:val="20"/>
    </w:rPr>
  </w:style>
  <w:style w:type="character" w:customStyle="1" w:styleId="15">
    <w:name w:val="Текст выноски Знак1"/>
    <w:basedOn w:val="a0"/>
    <w:uiPriority w:val="99"/>
    <w:semiHidden/>
    <w:rsid w:val="00277146"/>
    <w:rPr>
      <w:rFonts w:ascii="Tahoma" w:eastAsia="Calibri" w:hAnsi="Tahoma" w:cs="Tahoma"/>
      <w:sz w:val="16"/>
      <w:szCs w:val="16"/>
    </w:rPr>
  </w:style>
  <w:style w:type="character" w:customStyle="1" w:styleId="16">
    <w:name w:val="Текст сноски Знак1"/>
    <w:basedOn w:val="a0"/>
    <w:uiPriority w:val="99"/>
    <w:semiHidden/>
    <w:rsid w:val="00277146"/>
    <w:rPr>
      <w:rFonts w:eastAsia="Calibri"/>
      <w:sz w:val="20"/>
      <w:szCs w:val="20"/>
    </w:rPr>
  </w:style>
  <w:style w:type="character" w:customStyle="1" w:styleId="17">
    <w:name w:val="Верхний колонтитул Знак1"/>
    <w:basedOn w:val="a0"/>
    <w:uiPriority w:val="99"/>
    <w:semiHidden/>
    <w:rsid w:val="00277146"/>
    <w:rPr>
      <w:rFonts w:eastAsia="Calibri"/>
    </w:rPr>
  </w:style>
  <w:style w:type="character" w:customStyle="1" w:styleId="18">
    <w:name w:val="Нижний колонтитул Знак1"/>
    <w:basedOn w:val="a0"/>
    <w:uiPriority w:val="99"/>
    <w:semiHidden/>
    <w:rsid w:val="00277146"/>
    <w:rPr>
      <w:rFonts w:eastAsia="Calibri"/>
    </w:rPr>
  </w:style>
  <w:style w:type="table" w:customStyle="1" w:styleId="19">
    <w:name w:val="Сетка таблицы1"/>
    <w:basedOn w:val="a1"/>
    <w:next w:val="af5"/>
    <w:uiPriority w:val="99"/>
    <w:rsid w:val="00277146"/>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HMET~1.M\AppData\Local\Temp\&#1053;&#1077;&#1087;&#1088;&#1080;&#1075;&#1086;&#1076;&#1085;&#1099;&#1077;%20(&#1080;&#1090;&#1086;&#1075;).docx" TargetMode="External"/><Relationship Id="rId13" Type="http://schemas.openxmlformats.org/officeDocument/2006/relationships/hyperlink" Target="consultantplus://offline/ref=D176B7A0019345AFDDC0DD8FBD31AD6F6A05BEE1EC9A1A7E5C642FD0FD2124789D614FF70DDCF1A1B6E62A991DCD7B37CCC4DA228D80F0190FwFF"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suslugi.bashkortostan.ru"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0FD0C848C7C6717E2BC40EB4373EAE4B8F6C39356ED854A71EDFF2FD48CF7B57C3B619338F862FElF72M" TargetMode="External"/><Relationship Id="rId1" Type="http://schemas.openxmlformats.org/officeDocument/2006/relationships/numbering" Target="numbering.xml"/><Relationship Id="rId6" Type="http://schemas.openxmlformats.org/officeDocument/2006/relationships/hyperlink" Target="consultantplus://offline/ref=797ACBA3B8B7E8871B0FF8051ECEB92B68F3EB4D7061A965B374B2F16BA794531ADB6362FD1767E2DB0FD8AF9Fd3XFH" TargetMode="External"/><Relationship Id="rId11" Type="http://schemas.openxmlformats.org/officeDocument/2006/relationships/hyperlink" Target="consultantplus://offline/ref=471BF37BF891D04E96BF295E5DC578467518DF665BEFB79D3DD0B288EA6A506979950C7970EE37A6EF04FBCE2D3E2B4C5BDDBF7C3BK1FCJ"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176B7A0019345AFDDC0DD8FBD31AD6F6806BFEAEF9D1A7E5C642FD0FD2124789D614FF505DAFAF5E0A92BC5589B6836CBC4D8269108w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17511</Words>
  <Characters>99817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PK1</cp:lastModifiedBy>
  <cp:revision>4</cp:revision>
  <dcterms:created xsi:type="dcterms:W3CDTF">2022-10-14T05:22:00Z</dcterms:created>
  <dcterms:modified xsi:type="dcterms:W3CDTF">2022-10-21T06:33:00Z</dcterms:modified>
</cp:coreProperties>
</file>