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0572" w:rsidRPr="00AB0572" w:rsidTr="00AB057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Администрация сельского поселения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ковский сельсовет муниципального района Дюртюлинский район Республики Башкортостан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0" w:name="dfasq85gq2"/>
            <w:bookmarkEnd w:id="0"/>
          </w:p>
        </w:tc>
      </w:tr>
    </w:tbl>
    <w:p w:rsidR="00AB0572" w:rsidRPr="00AB0572" w:rsidRDefault="00AB0572" w:rsidP="005445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1" w:name="dfasmb9n04"/>
      <w:bookmarkEnd w:id="1"/>
      <w:r w:rsidRPr="00AB057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ПРОТОКОЛ № </w:t>
      </w: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</w:t>
      </w:r>
    </w:p>
    <w:p w:rsidR="00AB0572" w:rsidRPr="00AB0572" w:rsidRDefault="00AB0572" w:rsidP="005445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2" w:name="dfasg94kyk"/>
      <w:bookmarkEnd w:id="2"/>
      <w:r w:rsidRPr="00AB0572">
        <w:rPr>
          <w:rFonts w:ascii="Tahoma" w:eastAsia="Times New Roman" w:hAnsi="Tahoma" w:cs="Tahoma"/>
          <w:b/>
          <w:bCs/>
          <w:color w:val="333333"/>
          <w:lang w:eastAsia="ru-RU"/>
        </w:rPr>
        <w:t>вскрытия конвертов с заявками на участие в конкурсе</w:t>
      </w:r>
    </w:p>
    <w:p w:rsidR="00AB0572" w:rsidRPr="00AB0572" w:rsidRDefault="00AB0572" w:rsidP="005445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«Право на размещение нестационарного торгового объекта на территории сельского поселения </w:t>
      </w:r>
      <w:r w:rsidR="0054457D">
        <w:rPr>
          <w:rFonts w:ascii="Tahoma" w:eastAsia="Times New Roman" w:hAnsi="Tahoma" w:cs="Tahoma"/>
          <w:b/>
          <w:bCs/>
          <w:color w:val="333333"/>
          <w:lang w:eastAsia="ru-RU"/>
        </w:rPr>
        <w:t>Мос</w:t>
      </w:r>
      <w:r w:rsidRPr="00AB0572">
        <w:rPr>
          <w:rFonts w:ascii="Tahoma" w:eastAsia="Times New Roman" w:hAnsi="Tahoma" w:cs="Tahoma"/>
          <w:b/>
          <w:bCs/>
          <w:color w:val="333333"/>
          <w:lang w:eastAsia="ru-RU"/>
        </w:rPr>
        <w:t>ковский сельсовет муниципального района</w:t>
      </w:r>
    </w:p>
    <w:p w:rsidR="00AB0572" w:rsidRPr="00AB0572" w:rsidRDefault="00AB0572" w:rsidP="005445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b/>
          <w:bCs/>
          <w:color w:val="333333"/>
          <w:lang w:eastAsia="ru-RU"/>
        </w:rPr>
        <w:t>Дюртюлинский район Республики Башкортостан»</w:t>
      </w:r>
    </w:p>
    <w:p w:rsidR="00AB0572" w:rsidRPr="00AB0572" w:rsidRDefault="00AB0572" w:rsidP="00AB0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061"/>
      </w:tblGrid>
      <w:tr w:rsidR="0054457D" w:rsidRPr="0054457D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3" w:name="dfaskswbcg"/>
            <w:bookmarkEnd w:id="3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С.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Москов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54457D" w:rsidRDefault="009E0538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26</w:t>
            </w:r>
            <w:r w:rsidR="00AB0572" w:rsidRPr="0054457D"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3</w:t>
            </w:r>
            <w:r w:rsidR="00AB0572" w:rsidRPr="0054457D"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8</w:t>
            </w:r>
            <w:bookmarkStart w:id="4" w:name="_GoBack"/>
            <w:bookmarkEnd w:id="4"/>
            <w:r w:rsidR="00AB0572" w:rsidRPr="0054457D">
              <w:rPr>
                <w:rFonts w:ascii="Tahoma" w:eastAsia="Times New Roman" w:hAnsi="Tahoma" w:cs="Tahoma"/>
                <w:b/>
                <w:i/>
                <w:color w:val="FF0000"/>
                <w:lang w:eastAsia="ru-RU"/>
              </w:rPr>
              <w:t>г</w:t>
            </w:r>
          </w:p>
        </w:tc>
      </w:tr>
    </w:tbl>
    <w:p w:rsidR="00AB0572" w:rsidRPr="00AB0572" w:rsidRDefault="00AB0572" w:rsidP="00AB05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280"/>
      </w:tblGrid>
      <w:tr w:rsidR="00AB0572" w:rsidRPr="00AB0572" w:rsidTr="00AB05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5" w:name="dfasztkxkd"/>
            <w:bookmarkEnd w:id="5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Наименование конкурса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«Право на размещение нестационарного торгового объекта на территории сельского поселения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ковский сельсовет муниципального района Дюртюлинский район Республики Башкортостан»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РБ, Дюртюлинский район,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с.Москово, ул. Горшкова, 21/1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Номер извещения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6" w:name="dfasx3vvc8"/>
            <w:bookmarkStart w:id="7" w:name="dfasiz2qib"/>
            <w:bookmarkEnd w:id="6"/>
            <w:bookmarkEnd w:id="7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Дата и время публикации 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извещения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10.04.2017</w:t>
            </w:r>
            <w:proofErr w:type="gram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г  13</w:t>
            </w:r>
            <w:proofErr w:type="gram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часов 18 минут местного времени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8" w:name="dfasvwgbbm"/>
            <w:bookmarkEnd w:id="8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Дата и время вскрытия 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конвертов с заявками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11.05.2017г 11 часов 00 минут местного времени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9" w:name="dfasao0gb3"/>
            <w:bookmarkEnd w:id="9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Место проведения вскрытия 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конвертов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54457D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452311, Республика Башкортостан, Дюртюлинский район, с.Москово, ул.Калинина, д.47/1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0" w:name="dfaskze9sg"/>
            <w:bookmarkEnd w:id="10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Срок действия договора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 01.06.2017 года по 31.08.2017 года</w:t>
            </w:r>
          </w:p>
        </w:tc>
      </w:tr>
      <w:tr w:rsidR="00AB0572" w:rsidRPr="00AB0572" w:rsidTr="00AB05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1" w:name="dfasrn4czp"/>
            <w:bookmarkEnd w:id="11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Размер платы за право размещения нестационарного торгового объекта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1590,80 </w:t>
            </w:r>
            <w:proofErr w:type="spell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руб</w:t>
            </w:r>
            <w:proofErr w:type="spell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(Одна тысяча пятьсот девяносто рублей 80 </w:t>
            </w:r>
            <w:proofErr w:type="gram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копеек)  за</w:t>
            </w:r>
            <w:proofErr w:type="gram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период с 01.06.2017г по 31.08.2017г</w:t>
            </w:r>
          </w:p>
        </w:tc>
      </w:tr>
    </w:tbl>
    <w:p w:rsidR="00AB0572" w:rsidRPr="00AB0572" w:rsidRDefault="00AB0572" w:rsidP="00AB05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12" w:name="dfas90lgfp"/>
      <w:bookmarkEnd w:id="12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AB0572" w:rsidRPr="00AB0572" w:rsidRDefault="00AB0572" w:rsidP="00AB057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заседании комиссии по вскрытию конвертов с заявками на участие </w:t>
      </w: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конкурсе присутствовали:</w:t>
      </w:r>
      <w:bookmarkStart w:id="13" w:name="dfasz2mnzo"/>
      <w:bookmarkEnd w:id="13"/>
    </w:p>
    <w:p w:rsidR="00AB0572" w:rsidRPr="00AB0572" w:rsidRDefault="00AB0572" w:rsidP="00AB05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tbl>
      <w:tblPr>
        <w:tblW w:w="9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5244"/>
        <w:gridCol w:w="2708"/>
      </w:tblGrid>
      <w:tr w:rsidR="00AB0572" w:rsidRPr="00AB0572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4" w:name="dfaskm32q8"/>
            <w:bookmarkEnd w:id="14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Глава сельского поселения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54457D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Д.З.Хуснутдинов </w:t>
            </w:r>
          </w:p>
        </w:tc>
      </w:tr>
      <w:tr w:rsidR="00AB0572" w:rsidRPr="00AB0572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5" w:name="dfaswwdvg7"/>
            <w:bookmarkStart w:id="16" w:name="dfas7e09vr"/>
            <w:bookmarkEnd w:id="15"/>
            <w:bookmarkEnd w:id="16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секретарь комиссии: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управляющий делами администрации сельского поселения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54457D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Э.А.Гарифуллина </w:t>
            </w:r>
          </w:p>
        </w:tc>
      </w:tr>
      <w:tr w:rsidR="00AB0572" w:rsidRPr="00AB0572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7" w:name="dfasvl96gy"/>
            <w:bookmarkStart w:id="18" w:name="dfasw3u4fn"/>
            <w:bookmarkEnd w:id="17"/>
            <w:bookmarkEnd w:id="18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депутат </w:t>
            </w:r>
            <w:proofErr w:type="gram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Совета  сельского</w:t>
            </w:r>
            <w:proofErr w:type="gram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поселения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ковский сельсовет муниципального района Дюртюлинский район Республики Башкортостан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Динисламова</w:t>
            </w:r>
            <w:proofErr w:type="spell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Э.И.</w:t>
            </w:r>
          </w:p>
        </w:tc>
      </w:tr>
      <w:tr w:rsidR="00AB0572" w:rsidRPr="00AB0572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19" w:name="dfashqxaef"/>
            <w:bookmarkEnd w:id="19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ind w:firstLine="4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специалист по делам молодежи администрации сельского поселения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ковский сельсовет муниципального района Дюртюлинский район Республики Башкортостан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Сабирова Л.Р.</w:t>
            </w:r>
          </w:p>
        </w:tc>
      </w:tr>
      <w:tr w:rsidR="00AB0572" w:rsidRPr="00AB0572" w:rsidTr="00AB057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20" w:name="dfasvysn09"/>
            <w:bookmarkEnd w:id="20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специалист по налогам и сборам администрации сельского поселения </w:t>
            </w:r>
            <w:r w:rsidR="0054457D">
              <w:rPr>
                <w:rFonts w:ascii="Tahoma" w:eastAsia="Times New Roman" w:hAnsi="Tahoma" w:cs="Tahoma"/>
                <w:color w:val="333333"/>
                <w:lang w:eastAsia="ru-RU"/>
              </w:rPr>
              <w:t>Мос</w:t>
            </w: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ковский сельсовет муниципального района Дюртюлинский район Республики Башкортостан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Шарипова М.Р.</w:t>
            </w:r>
          </w:p>
        </w:tc>
      </w:tr>
    </w:tbl>
    <w:p w:rsidR="00AB0572" w:rsidRPr="00AB0572" w:rsidRDefault="00AB0572" w:rsidP="00AB0572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21" w:name="dfas5qxenf"/>
      <w:bookmarkEnd w:id="21"/>
      <w:r w:rsidRPr="00AB0572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На процедуре вскрытия конвертов с заявками на участие в конкурсе «Право на размещение нестационарного торгового объекта на территории сельского поселения </w:t>
      </w:r>
      <w:r w:rsidR="0054457D">
        <w:rPr>
          <w:rFonts w:ascii="Tahoma" w:eastAsia="Times New Roman" w:hAnsi="Tahoma" w:cs="Tahoma"/>
          <w:color w:val="333333"/>
          <w:lang w:eastAsia="ru-RU"/>
        </w:rPr>
        <w:t>Мос</w:t>
      </w:r>
      <w:r w:rsidRPr="00AB0572">
        <w:rPr>
          <w:rFonts w:ascii="Tahoma" w:eastAsia="Times New Roman" w:hAnsi="Tahoma" w:cs="Tahoma"/>
          <w:color w:val="333333"/>
          <w:lang w:eastAsia="ru-RU"/>
        </w:rPr>
        <w:t>ковский сельсовет муниципального района Дюртюлинский район Республики Башкортостан» не присутствовало ни одного представителя участника конкурса.</w:t>
      </w:r>
    </w:p>
    <w:p w:rsidR="00AB0572" w:rsidRPr="00AB0572" w:rsidRDefault="00AB0572" w:rsidP="00AB057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22" w:name="dfasclnk4t"/>
      <w:bookmarkStart w:id="23" w:name="dfas2vu5p9"/>
      <w:bookmarkEnd w:id="22"/>
      <w:bookmarkEnd w:id="23"/>
      <w:proofErr w:type="gramStart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окончания</w:t>
      </w:r>
      <w:proofErr w:type="gramEnd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указанного в извещении о проведении конкурса срока подачи заявок на </w:t>
      </w: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участие в открытом конкурсе не было подано ни одной заявки на участие в конкурсе.</w:t>
      </w:r>
    </w:p>
    <w:p w:rsidR="00AB0572" w:rsidRPr="00AB0572" w:rsidRDefault="00AB0572" w:rsidP="00AB057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24" w:name="dfasdyxlmn"/>
      <w:bookmarkEnd w:id="24"/>
      <w:r w:rsidRPr="00AB057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Решение комиссии</w:t>
      </w:r>
      <w:bookmarkStart w:id="25" w:name="dfasdz44uq"/>
      <w:bookmarkEnd w:id="25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AB0572" w:rsidRPr="00AB0572" w:rsidRDefault="00AB0572" w:rsidP="00AB057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связи с тем, что на участие в конкурсе не было подано ни одной заявки, </w:t>
      </w: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конкурс признается несостоявшимся.</w:t>
      </w:r>
    </w:p>
    <w:p w:rsidR="00AB0572" w:rsidRPr="00AB0572" w:rsidRDefault="00AB0572" w:rsidP="00AB057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26" w:name="dfasg4iugk"/>
      <w:bookmarkEnd w:id="26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Протокол вскрытия конвертов будет размещен на официальном сайте сельского поселения </w:t>
      </w:r>
      <w:r w:rsidR="005445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Мос</w:t>
      </w: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ковский </w:t>
      </w:r>
      <w:proofErr w:type="gramStart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сельсовет  муниципального</w:t>
      </w:r>
      <w:proofErr w:type="gramEnd"/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района Дюртюлинский район Республики Башкортостан 11.05.2017 г.</w:t>
      </w:r>
    </w:p>
    <w:p w:rsidR="00AB0572" w:rsidRPr="00AB0572" w:rsidRDefault="00AB0572" w:rsidP="00AB05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AB0572" w:rsidRPr="00AB0572" w:rsidRDefault="00AB0572" w:rsidP="00AB05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5"/>
        <w:gridCol w:w="1710"/>
        <w:gridCol w:w="333"/>
        <w:gridCol w:w="3495"/>
      </w:tblGrid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27" w:name="dfassbocxd"/>
            <w:bookmarkEnd w:id="27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Председатель комиссии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Ф.Х. </w:t>
            </w:r>
            <w:proofErr w:type="spell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Тухватуллин</w:t>
            </w:r>
            <w:proofErr w:type="spellEnd"/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28" w:name="dfasgv2gev"/>
            <w:bookmarkEnd w:id="28"/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29" w:name="dfas8rrz4f"/>
            <w:bookmarkEnd w:id="29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Члены комиссии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30" w:name="dfas6tsqdb"/>
            <w:bookmarkEnd w:id="30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Габдулхакова</w:t>
            </w:r>
            <w:proofErr w:type="spell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Г.Ф.</w:t>
            </w:r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31" w:name="dfasw7q5os"/>
            <w:bookmarkEnd w:id="31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Динисламова</w:t>
            </w:r>
            <w:proofErr w:type="spellEnd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Э.И.</w:t>
            </w:r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32" w:name="dfasw9a9vw"/>
            <w:bookmarkEnd w:id="32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Сабирова Л.Р.</w:t>
            </w:r>
          </w:p>
        </w:tc>
      </w:tr>
      <w:tr w:rsidR="00AB0572" w:rsidRPr="00AB0572" w:rsidTr="00AB0572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bookmarkStart w:id="33" w:name="dfas8ukqkn"/>
            <w:bookmarkEnd w:id="33"/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B0572" w:rsidRPr="00AB0572" w:rsidRDefault="00AB0572" w:rsidP="00AB05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AB0572">
              <w:rPr>
                <w:rFonts w:ascii="Tahoma" w:eastAsia="Times New Roman" w:hAnsi="Tahoma" w:cs="Tahoma"/>
                <w:color w:val="333333"/>
                <w:lang w:eastAsia="ru-RU"/>
              </w:rPr>
              <w:t>Шарипова М.Р.</w:t>
            </w:r>
          </w:p>
        </w:tc>
      </w:tr>
    </w:tbl>
    <w:p w:rsidR="00AB0572" w:rsidRPr="00AB0572" w:rsidRDefault="00AB0572" w:rsidP="00AB05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AB0572" w:rsidRPr="00AB0572" w:rsidRDefault="00AB0572" w:rsidP="00AB05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AB057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1E21D1" w:rsidRDefault="001E21D1"/>
    <w:sectPr w:rsidR="001E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72"/>
    <w:rsid w:val="001E21D1"/>
    <w:rsid w:val="0054457D"/>
    <w:rsid w:val="009E0538"/>
    <w:rsid w:val="00A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133"/>
  <w15:chartTrackingRefBased/>
  <w15:docId w15:val="{A9791F21-2634-4F46-89A8-5FA66F6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B0572"/>
  </w:style>
  <w:style w:type="paragraph" w:styleId="a3">
    <w:name w:val="Normal (Web)"/>
    <w:basedOn w:val="a"/>
    <w:uiPriority w:val="99"/>
    <w:semiHidden/>
    <w:unhideWhenUsed/>
    <w:rsid w:val="00A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AB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2018-02-16T05:36:00Z</dcterms:created>
  <dcterms:modified xsi:type="dcterms:W3CDTF">2018-02-21T12:07:00Z</dcterms:modified>
</cp:coreProperties>
</file>